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4490"/>
      </w:tblGrid>
      <w:tr w:rsidR="00831596" w:rsidRPr="00831596" w:rsidTr="00831596">
        <w:trPr>
          <w:jc w:val="center"/>
        </w:trPr>
        <w:tc>
          <w:tcPr>
            <w:tcW w:w="0" w:type="auto"/>
            <w:vAlign w:val="bottom"/>
          </w:tcPr>
          <w:p w:rsidR="00831596" w:rsidRPr="00831596" w:rsidRDefault="00831596" w:rsidP="00831596">
            <w:pPr>
              <w:spacing w:before="100" w:beforeAutospacing="1" w:after="100" w:afterAutospacing="1" w:line="240" w:lineRule="auto"/>
              <w:textAlignment w:val="bottom"/>
              <w:outlineLvl w:val="1"/>
              <w:rPr>
                <w:rFonts w:ascii="Verdana" w:eastAsia="Times New Roman" w:hAnsi="Verdana" w:cs="Times New Roman"/>
                <w:color w:val="095BA6"/>
                <w:kern w:val="36"/>
                <w:sz w:val="35"/>
                <w:szCs w:val="35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831596" w:rsidRPr="00831596" w:rsidRDefault="00831596" w:rsidP="0083159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6C6C69"/>
                <w:sz w:val="18"/>
                <w:szCs w:val="18"/>
                <w:lang w:eastAsia="et-EE"/>
              </w:rPr>
            </w:pPr>
          </w:p>
        </w:tc>
      </w:tr>
      <w:tr w:rsidR="00831596" w:rsidRPr="00831596" w:rsidTr="00831596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863"/>
              <w:gridCol w:w="1863"/>
              <w:gridCol w:w="1863"/>
              <w:gridCol w:w="1863"/>
            </w:tblGrid>
            <w:tr w:rsidR="00831596" w:rsidRPr="00831596" w:rsidTr="00831596">
              <w:tc>
                <w:tcPr>
                  <w:tcW w:w="1500" w:type="dxa"/>
                  <w:shd w:val="clear" w:color="auto" w:fill="F8F8F8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bookmarkStart w:id="0" w:name="JobAd"/>
                  <w:bookmarkEnd w:id="0"/>
                </w:p>
              </w:tc>
              <w:tc>
                <w:tcPr>
                  <w:tcW w:w="0" w:type="auto"/>
                  <w:shd w:val="clear" w:color="auto" w:fill="F8F8F8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tcMar>
                    <w:top w:w="30" w:type="dxa"/>
                    <w:left w:w="105" w:type="dxa"/>
                    <w:bottom w:w="30" w:type="dxa"/>
                    <w:right w:w="30" w:type="dxa"/>
                  </w:tcMar>
                  <w:vAlign w:val="center"/>
                </w:tcPr>
                <w:p w:rsidR="00831596" w:rsidRPr="00831596" w:rsidRDefault="00831596" w:rsidP="0083159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</w:p>
              </w:tc>
            </w:tr>
          </w:tbl>
          <w:p w:rsidR="00831596" w:rsidRPr="00831596" w:rsidRDefault="00831596" w:rsidP="0083159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vanish/>
                <w:color w:val="6C6C69"/>
                <w:sz w:val="18"/>
                <w:szCs w:val="18"/>
                <w:lang w:eastAsia="et-EE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1"/>
            </w:tblGrid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noProof/>
                      <w:color w:val="6C6C69"/>
                      <w:sz w:val="18"/>
                      <w:szCs w:val="18"/>
                      <w:lang w:eastAsia="et-EE"/>
                    </w:rPr>
                    <w:drawing>
                      <wp:inline distT="0" distB="0" distL="0" distR="0">
                        <wp:extent cx="2857500" cy="952500"/>
                        <wp:effectExtent l="0" t="0" r="0" b="0"/>
                        <wp:docPr id="2" name="Pilt 2" descr="http://files.cv.ee/frontpage/logo.php/logo.gif?i=%2Flogo%2F115393%2Flogo.gif&amp;w=300&amp;h=100&amp;time=1459251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iles.cv.ee/frontpage/logo.php/logo.gif?i=%2Flogo%2F115393%2Flogo.gif&amp;w=300&amp;h=100&amp;time=1459251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Cuce-Camp OÜ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 xml:space="preserve">Kuke Turismitalu asub Kose vallas, Kata külas. Kompleksis on 58 voodikohta ning teenindatakse peamiselt ärikliendi gruppe ja pulmasid (2015 aasta parim pulmakoht Eestis) – </w:t>
                  </w:r>
                  <w:hyperlink r:id="rId6" w:history="1">
                    <w:r w:rsidRPr="00831596">
                      <w:rPr>
                        <w:rFonts w:ascii="Verdana" w:eastAsia="Times New Roman" w:hAnsi="Verdana" w:cs="Times New Roman"/>
                        <w:color w:val="095AA5"/>
                        <w:sz w:val="18"/>
                        <w:szCs w:val="18"/>
                        <w:lang w:eastAsia="et-EE"/>
                      </w:rPr>
                      <w:t>www.kuketalu.ee</w:t>
                    </w:r>
                  </w:hyperlink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.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 xml:space="preserve">Põhjala Catering on hoogsalt turgu haarav cateringi täisteenust pakkuv kaubamärk – </w:t>
                  </w:r>
                  <w:hyperlink r:id="rId7" w:history="1">
                    <w:r w:rsidRPr="00831596">
                      <w:rPr>
                        <w:rFonts w:ascii="Verdana" w:eastAsia="Times New Roman" w:hAnsi="Verdana" w:cs="Times New Roman"/>
                        <w:color w:val="095AA5"/>
                        <w:sz w:val="18"/>
                        <w:szCs w:val="18"/>
                        <w:lang w:eastAsia="et-EE"/>
                      </w:rPr>
                      <w:t>www.pohjalacatering.ee</w:t>
                    </w:r>
                  </w:hyperlink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.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Hindame kaasaegset lähenemist toidukunstile, pidades silmas loodusläheduslikkust, toidu puhtus ja tooraine kvaliteeti.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Ootame oma kollektiivi kandideerima eriala parimaid esindajaid. Otsime motiveeritud peakokka, kes soovib koos meiega areneda ja hindab innovatsiooni.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Sõiduaeg töökohta Tallinna Kesklinnast 25-30 min.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KUKE TURISMITALU JA PÕHJALA CATERINGI PEAKOKK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Töölesanded: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köögitöö korraldamine, personali planeerimine ja juhendamine, toitude valmistamine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menüüde koostamine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köögikauba ja kuluvahendite tellimine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tööks vajaliku dokumentatsiooni ja inventuuride koostamine ja korrashoid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Nõudmised kandidaadile: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Kokandusalane eriharidus, eelnev töökogemus peakokana 3 aastat, kasuks tuleb töökogemus banketi või cateringikokana.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Teenindusvalmidus, pingetaluvus ja hea meeskonnatöö oskus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Väga hea kohanemisvõime, positiivsus, iseseisev mõtlemine ja tegutsemisoskus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Omapoolse transpordi olemasolu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Valmidus töötada nädalavahetustel ja vastavalt tellimustele ning broneeringutele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Omaltpoolt pakume: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Võimalust töötada väga hea tehnilise valmidusega 2015 aastal valminud köögis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Võimalust areneda erialaselt ja teha edukat karjääri uuendusi hindavas toitlustusettevõttes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Neto töötasu 1000-1300 eurot kuus</w:t>
                  </w:r>
                </w:p>
                <w:p w:rsidR="00831596" w:rsidRPr="00831596" w:rsidRDefault="00831596" w:rsidP="0083159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Vähemalt 1 pikka vaba nädalavahetust kuus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Tööle asumise tähtaeg/tööaeg: mai 2016, aastaringne täistööaeg</w:t>
                  </w:r>
                </w:p>
                <w:p w:rsidR="00831596" w:rsidRPr="00831596" w:rsidRDefault="00831596" w:rsidP="0083159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 xml:space="preserve">Oma CV koos kaaskirjaga palume saata:  </w:t>
                  </w:r>
                  <w:hyperlink r:id="rId8" w:history="1">
                    <w:r w:rsidRPr="00831596">
                      <w:rPr>
                        <w:rFonts w:ascii="Verdana" w:eastAsia="Times New Roman" w:hAnsi="Verdana" w:cs="Times New Roman"/>
                        <w:color w:val="095AA5"/>
                        <w:sz w:val="18"/>
                        <w:szCs w:val="18"/>
                        <w:lang w:eastAsia="et-EE"/>
                      </w:rPr>
                      <w:t>jyri@kuketalu.ee</w:t>
                    </w:r>
                  </w:hyperlink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 xml:space="preserve"> - Jüri Lakspere, Tegevjuht – 5042716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Tööaeg</w:t>
                  </w: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  Täistööaeg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8"/>
                      <w:szCs w:val="18"/>
                      <w:lang w:eastAsia="et-EE"/>
                    </w:rPr>
                    <w:t>Asukoht</w:t>
                  </w:r>
                  <w:r w:rsidRPr="00831596"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  <w:t>  Kata küla, Kose vald, Harjumaa</w:t>
                  </w:r>
                </w:p>
              </w:tc>
            </w:tr>
            <w:tr w:rsidR="00831596" w:rsidRPr="00831596" w:rsidTr="00831596">
              <w:tc>
                <w:tcPr>
                  <w:tcW w:w="0" w:type="auto"/>
                  <w:vAlign w:val="center"/>
                  <w:hideMark/>
                </w:tcPr>
                <w:p w:rsidR="00831596" w:rsidRPr="00831596" w:rsidRDefault="00831596" w:rsidP="00831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8"/>
                      <w:szCs w:val="18"/>
                      <w:lang w:eastAsia="et-EE"/>
                    </w:rPr>
                  </w:pPr>
                  <w:r w:rsidRPr="00831596">
                    <w:rPr>
                      <w:rFonts w:ascii="Verdana" w:eastAsia="Times New Roman" w:hAnsi="Verdana" w:cs="Times New Roman"/>
                      <w:noProof/>
                      <w:color w:val="6C6C69"/>
                      <w:sz w:val="18"/>
                      <w:szCs w:val="18"/>
                      <w:lang w:eastAsia="et-EE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" name="Pilt 1" descr="http://files.cv.ee/ln_images/icon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iles.cv.ee/ln_images/icon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1596" w:rsidRPr="00831596" w:rsidRDefault="00831596" w:rsidP="00831596">
            <w:pPr>
              <w:spacing w:before="135" w:after="0" w:line="240" w:lineRule="auto"/>
              <w:textAlignment w:val="top"/>
              <w:rPr>
                <w:rFonts w:ascii="Verdana" w:eastAsia="Times New Roman" w:hAnsi="Verdana" w:cs="Times New Roman"/>
                <w:color w:val="6C6C69"/>
                <w:sz w:val="18"/>
                <w:szCs w:val="18"/>
                <w:lang w:eastAsia="et-EE"/>
              </w:rPr>
            </w:pPr>
          </w:p>
        </w:tc>
        <w:bookmarkStart w:id="1" w:name="_GoBack"/>
        <w:bookmarkEnd w:id="1"/>
      </w:tr>
    </w:tbl>
    <w:p w:rsidR="00CC1D02" w:rsidRDefault="00CC1D02"/>
    <w:sectPr w:rsidR="00CC1D02" w:rsidSect="004F3E15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F68"/>
    <w:multiLevelType w:val="multilevel"/>
    <w:tmpl w:val="DAA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268D4"/>
    <w:multiLevelType w:val="multilevel"/>
    <w:tmpl w:val="BEA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037FD"/>
    <w:multiLevelType w:val="multilevel"/>
    <w:tmpl w:val="470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1"/>
    <w:rsid w:val="004F3E15"/>
    <w:rsid w:val="00831596"/>
    <w:rsid w:val="00CC1D02"/>
    <w:rsid w:val="00E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8869-8DA1-4B90-AC86-D247637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31596"/>
    <w:rPr>
      <w:strike w:val="0"/>
      <w:dstrike w:val="0"/>
      <w:color w:val="095AA5"/>
      <w:u w:val="none"/>
      <w:effect w:val="none"/>
    </w:rPr>
  </w:style>
  <w:style w:type="character" w:styleId="Tugev">
    <w:name w:val="Strong"/>
    <w:basedOn w:val="Liguvaikefont"/>
    <w:uiPriority w:val="22"/>
    <w:qFormat/>
    <w:rsid w:val="00831596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83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559">
          <w:marLeft w:val="0"/>
          <w:marRight w:val="0"/>
          <w:marTop w:val="0"/>
          <w:marBottom w:val="0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2008241346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035183166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51408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ri@kuketalu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jalacatering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etalu.e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Kõrv</dc:creator>
  <cp:keywords/>
  <dc:description/>
  <cp:lastModifiedBy>Jaanus Kõrv</cp:lastModifiedBy>
  <cp:revision>3</cp:revision>
  <dcterms:created xsi:type="dcterms:W3CDTF">2016-03-30T10:34:00Z</dcterms:created>
  <dcterms:modified xsi:type="dcterms:W3CDTF">2016-03-30T10:55:00Z</dcterms:modified>
</cp:coreProperties>
</file>