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9D3" w:rsidRDefault="004759D3" w:rsidP="00010CFD">
      <w:pPr>
        <w:pStyle w:val="Standard"/>
        <w:spacing w:line="360" w:lineRule="auto"/>
        <w:rPr>
          <w:b/>
          <w:bCs/>
          <w:sz w:val="28"/>
          <w:szCs w:val="28"/>
          <w:lang w:val="et-EE"/>
        </w:rPr>
      </w:pPr>
    </w:p>
    <w:p w:rsidR="00692EEB" w:rsidRDefault="00692EEB" w:rsidP="007F1DDC">
      <w:pPr>
        <w:pStyle w:val="Standard"/>
        <w:spacing w:line="360" w:lineRule="auto"/>
        <w:jc w:val="center"/>
        <w:rPr>
          <w:b/>
          <w:bCs/>
          <w:lang w:val="et-EE"/>
        </w:rPr>
      </w:pPr>
      <w:r>
        <w:rPr>
          <w:b/>
          <w:bCs/>
          <w:lang w:val="et-EE"/>
        </w:rPr>
        <w:t xml:space="preserve">K O H I L A   V A L </w:t>
      </w:r>
      <w:proofErr w:type="spellStart"/>
      <w:r>
        <w:rPr>
          <w:b/>
          <w:bCs/>
          <w:lang w:val="et-EE"/>
        </w:rPr>
        <w:t>L</w:t>
      </w:r>
      <w:proofErr w:type="spellEnd"/>
      <w:r>
        <w:rPr>
          <w:b/>
          <w:bCs/>
          <w:lang w:val="et-EE"/>
        </w:rPr>
        <w:t xml:space="preserve"> A V O L I K O G U</w:t>
      </w:r>
    </w:p>
    <w:p w:rsidR="00692EEB" w:rsidRDefault="00692EEB" w:rsidP="007F1DDC">
      <w:pPr>
        <w:pStyle w:val="Standard"/>
        <w:spacing w:line="360" w:lineRule="auto"/>
        <w:jc w:val="center"/>
        <w:rPr>
          <w:b/>
          <w:bCs/>
          <w:lang w:val="et-EE"/>
        </w:rPr>
      </w:pPr>
    </w:p>
    <w:p w:rsidR="00692EEB" w:rsidRDefault="00692EEB" w:rsidP="007F1DDC">
      <w:pPr>
        <w:pStyle w:val="Standard"/>
        <w:spacing w:line="360" w:lineRule="auto"/>
        <w:jc w:val="center"/>
        <w:rPr>
          <w:b/>
          <w:bCs/>
          <w:lang w:val="et-EE"/>
        </w:rPr>
      </w:pPr>
      <w:r>
        <w:rPr>
          <w:b/>
          <w:bCs/>
          <w:lang w:val="et-EE"/>
        </w:rPr>
        <w:t>O T S U S</w:t>
      </w:r>
    </w:p>
    <w:p w:rsidR="00692EEB" w:rsidRDefault="00692EEB" w:rsidP="004759D3">
      <w:pPr>
        <w:pStyle w:val="Standard"/>
        <w:ind w:right="441"/>
        <w:rPr>
          <w:sz w:val="28"/>
          <w:szCs w:val="28"/>
          <w:lang w:val="et-EE"/>
        </w:rPr>
      </w:pPr>
    </w:p>
    <w:p w:rsidR="004759D3" w:rsidRDefault="004759D3" w:rsidP="004759D3">
      <w:pPr>
        <w:pStyle w:val="Standard"/>
        <w:ind w:right="441"/>
        <w:rPr>
          <w:sz w:val="28"/>
          <w:szCs w:val="28"/>
          <w:lang w:val="et-EE"/>
        </w:rPr>
      </w:pPr>
    </w:p>
    <w:p w:rsidR="00692EEB" w:rsidRPr="009603FA" w:rsidRDefault="008C6444" w:rsidP="008C6444">
      <w:pPr>
        <w:pStyle w:val="Standard"/>
        <w:ind w:right="441"/>
        <w:rPr>
          <w:b/>
          <w:bCs/>
          <w:lang w:val="et-EE"/>
        </w:rPr>
      </w:pPr>
      <w:r>
        <w:rPr>
          <w:b/>
          <w:bCs/>
          <w:lang w:val="et-EE"/>
        </w:rPr>
        <w:t>Kohila</w:t>
      </w:r>
      <w:r>
        <w:rPr>
          <w:b/>
          <w:bCs/>
          <w:lang w:val="et-EE"/>
        </w:rPr>
        <w:tab/>
      </w:r>
      <w:r>
        <w:rPr>
          <w:b/>
          <w:bCs/>
          <w:lang w:val="et-EE"/>
        </w:rPr>
        <w:tab/>
      </w:r>
      <w:r>
        <w:rPr>
          <w:b/>
          <w:bCs/>
          <w:lang w:val="et-EE"/>
        </w:rPr>
        <w:tab/>
      </w:r>
      <w:r>
        <w:rPr>
          <w:b/>
          <w:bCs/>
          <w:lang w:val="et-EE"/>
        </w:rPr>
        <w:tab/>
      </w:r>
      <w:r>
        <w:rPr>
          <w:b/>
          <w:bCs/>
          <w:lang w:val="et-EE"/>
        </w:rPr>
        <w:tab/>
      </w:r>
      <w:r>
        <w:rPr>
          <w:b/>
          <w:bCs/>
          <w:lang w:val="et-EE"/>
        </w:rPr>
        <w:tab/>
      </w:r>
      <w:r>
        <w:rPr>
          <w:b/>
          <w:bCs/>
          <w:lang w:val="et-EE"/>
        </w:rPr>
        <w:tab/>
      </w:r>
      <w:r>
        <w:rPr>
          <w:b/>
          <w:bCs/>
          <w:lang w:val="et-EE"/>
        </w:rPr>
        <w:tab/>
      </w:r>
      <w:r>
        <w:rPr>
          <w:b/>
          <w:bCs/>
          <w:lang w:val="et-EE"/>
        </w:rPr>
        <w:tab/>
      </w:r>
      <w:r>
        <w:rPr>
          <w:b/>
          <w:bCs/>
          <w:lang w:val="et-EE"/>
        </w:rPr>
        <w:tab/>
        <w:t>27</w:t>
      </w:r>
      <w:r w:rsidR="00692EEB" w:rsidRPr="009603FA">
        <w:rPr>
          <w:b/>
          <w:bCs/>
          <w:lang w:val="et-EE"/>
        </w:rPr>
        <w:t xml:space="preserve">. märts 2018 </w:t>
      </w:r>
      <w:r w:rsidR="000C3E90">
        <w:rPr>
          <w:b/>
          <w:bCs/>
          <w:lang w:val="et-EE"/>
        </w:rPr>
        <w:t>nr 10</w:t>
      </w:r>
    </w:p>
    <w:p w:rsidR="00692EEB" w:rsidRDefault="00692EEB" w:rsidP="004759D3">
      <w:pPr>
        <w:pStyle w:val="Standard"/>
        <w:ind w:right="441"/>
        <w:rPr>
          <w:b/>
          <w:bCs/>
          <w:lang w:val="et-EE"/>
        </w:rPr>
      </w:pPr>
    </w:p>
    <w:p w:rsidR="004759D3" w:rsidRDefault="004759D3" w:rsidP="004759D3">
      <w:pPr>
        <w:pStyle w:val="Standard"/>
        <w:ind w:right="441"/>
        <w:rPr>
          <w:b/>
          <w:bCs/>
          <w:lang w:val="et-EE"/>
        </w:rPr>
      </w:pPr>
    </w:p>
    <w:p w:rsidR="004759D3" w:rsidRPr="009603FA" w:rsidRDefault="004759D3" w:rsidP="004759D3">
      <w:pPr>
        <w:pStyle w:val="Standard"/>
        <w:ind w:right="441"/>
        <w:rPr>
          <w:b/>
          <w:bCs/>
          <w:lang w:val="et-EE"/>
        </w:rPr>
      </w:pPr>
    </w:p>
    <w:p w:rsidR="00692EEB" w:rsidRPr="009603FA" w:rsidRDefault="00692EEB" w:rsidP="004759D3">
      <w:pPr>
        <w:pStyle w:val="Standard"/>
        <w:ind w:right="441"/>
        <w:rPr>
          <w:b/>
          <w:bCs/>
          <w:lang w:val="et-EE"/>
        </w:rPr>
      </w:pPr>
      <w:r w:rsidRPr="009603FA">
        <w:rPr>
          <w:b/>
          <w:bCs/>
          <w:lang w:val="et-EE"/>
        </w:rPr>
        <w:t>Kohila val</w:t>
      </w:r>
      <w:r w:rsidR="00010CFD">
        <w:rPr>
          <w:b/>
          <w:bCs/>
          <w:lang w:val="et-EE"/>
        </w:rPr>
        <w:t xml:space="preserve">la üldplaneeringu </w:t>
      </w:r>
      <w:proofErr w:type="spellStart"/>
      <w:r w:rsidR="00010CFD">
        <w:rPr>
          <w:b/>
          <w:bCs/>
          <w:lang w:val="et-EE"/>
        </w:rPr>
        <w:t>ülevaatamine</w:t>
      </w:r>
      <w:proofErr w:type="spellEnd"/>
    </w:p>
    <w:p w:rsidR="00692EEB" w:rsidRPr="009603FA" w:rsidRDefault="00692EEB" w:rsidP="004759D3">
      <w:pPr>
        <w:pStyle w:val="Standard"/>
        <w:tabs>
          <w:tab w:val="left" w:pos="1500"/>
        </w:tabs>
        <w:ind w:right="441"/>
        <w:jc w:val="both"/>
        <w:rPr>
          <w:lang w:val="et-EE"/>
        </w:rPr>
      </w:pPr>
      <w:r w:rsidRPr="009603FA">
        <w:rPr>
          <w:lang w:val="et-EE"/>
        </w:rPr>
        <w:tab/>
      </w:r>
    </w:p>
    <w:p w:rsidR="00C339CE" w:rsidRDefault="009603FA" w:rsidP="00C339CE">
      <w:pPr>
        <w:pStyle w:val="Standard"/>
        <w:ind w:right="582"/>
        <w:jc w:val="both"/>
        <w:rPr>
          <w:lang w:val="et-EE"/>
        </w:rPr>
      </w:pPr>
      <w:r w:rsidRPr="009603FA">
        <w:rPr>
          <w:lang w:val="et-EE"/>
        </w:rPr>
        <w:t>Kohila</w:t>
      </w:r>
      <w:r w:rsidR="00692EEB" w:rsidRPr="009603FA">
        <w:rPr>
          <w:lang w:val="et-EE"/>
        </w:rPr>
        <w:t xml:space="preserve"> val</w:t>
      </w:r>
      <w:r w:rsidRPr="009603FA">
        <w:rPr>
          <w:lang w:val="et-EE"/>
        </w:rPr>
        <w:t xml:space="preserve">la üldplaneering kehtestati Kohila </w:t>
      </w:r>
      <w:r w:rsidR="008C6444">
        <w:rPr>
          <w:lang w:val="et-EE"/>
        </w:rPr>
        <w:t>Vallavolikogu 20.07.2006</w:t>
      </w:r>
      <w:r w:rsidRPr="009603FA">
        <w:rPr>
          <w:lang w:val="et-EE"/>
        </w:rPr>
        <w:t xml:space="preserve"> otsusega nr 86</w:t>
      </w:r>
      <w:r w:rsidR="00692EEB" w:rsidRPr="009603FA">
        <w:rPr>
          <w:lang w:val="et-EE"/>
        </w:rPr>
        <w:t xml:space="preserve">. </w:t>
      </w:r>
      <w:r w:rsidR="00E961D9">
        <w:rPr>
          <w:lang w:val="et-EE"/>
        </w:rPr>
        <w:t xml:space="preserve">Üldplaneering koostati valla </w:t>
      </w:r>
      <w:proofErr w:type="spellStart"/>
      <w:r w:rsidR="00E961D9">
        <w:rPr>
          <w:lang w:val="et-EE"/>
        </w:rPr>
        <w:t>ruumilise</w:t>
      </w:r>
      <w:proofErr w:type="spellEnd"/>
      <w:r w:rsidR="00E961D9">
        <w:rPr>
          <w:lang w:val="et-EE"/>
        </w:rPr>
        <w:t xml:space="preserve"> arengu korraldamiseks aastatel 2006-2015.</w:t>
      </w:r>
      <w:r w:rsidR="00C339CE">
        <w:rPr>
          <w:lang w:val="et-EE"/>
        </w:rPr>
        <w:t xml:space="preserve"> </w:t>
      </w:r>
    </w:p>
    <w:p w:rsidR="00F521A0" w:rsidRDefault="00F521A0" w:rsidP="00C339CE">
      <w:pPr>
        <w:pStyle w:val="Standard"/>
        <w:ind w:right="582"/>
        <w:jc w:val="both"/>
        <w:rPr>
          <w:lang w:val="et-EE"/>
        </w:rPr>
      </w:pPr>
    </w:p>
    <w:p w:rsidR="00F521A0" w:rsidRDefault="00922AC2" w:rsidP="00C339CE">
      <w:pPr>
        <w:pStyle w:val="Standard"/>
        <w:ind w:right="582"/>
        <w:jc w:val="both"/>
        <w:rPr>
          <w:lang w:val="et-EE"/>
        </w:rPr>
      </w:pPr>
      <w:r>
        <w:rPr>
          <w:lang w:val="et-EE"/>
        </w:rPr>
        <w:t>Võttes aluseks</w:t>
      </w:r>
      <w:r w:rsidR="00F521A0" w:rsidRPr="00F521A0">
        <w:rPr>
          <w:lang w:val="et-EE"/>
        </w:rPr>
        <w:t xml:space="preserve"> kohaliku omavalitsuse korralduse seaduse § 22 l</w:t>
      </w:r>
      <w:r>
        <w:rPr>
          <w:lang w:val="et-EE"/>
        </w:rPr>
        <w:t>g</w:t>
      </w:r>
      <w:r w:rsidR="00F521A0" w:rsidRPr="00F521A0">
        <w:rPr>
          <w:lang w:val="et-EE"/>
        </w:rPr>
        <w:t xml:space="preserve"> 1 p 37, ehitusseadustiku ja planeerimisseaduse rakendamise seaduse § 5 lõige 1 ning haldusmenetluse seaduse § 75, halduskohtumenetluse seadustiku § 40 ja § 46 alusel ning arvestades käesoleva otsuse Lisas 1 toodud analüüsi.</w:t>
      </w:r>
    </w:p>
    <w:p w:rsidR="00C339CE" w:rsidRDefault="00C339CE" w:rsidP="00C339CE">
      <w:pPr>
        <w:pStyle w:val="Standard"/>
        <w:ind w:right="582"/>
        <w:jc w:val="both"/>
        <w:rPr>
          <w:lang w:val="et-EE"/>
        </w:rPr>
      </w:pPr>
    </w:p>
    <w:p w:rsidR="00617F52" w:rsidRDefault="00617F52" w:rsidP="004759D3">
      <w:pPr>
        <w:pStyle w:val="Standard"/>
        <w:ind w:right="441"/>
        <w:jc w:val="both"/>
        <w:rPr>
          <w:lang w:val="et-EE"/>
        </w:rPr>
      </w:pPr>
    </w:p>
    <w:p w:rsidR="004759D3" w:rsidRPr="009603FA" w:rsidRDefault="004759D3" w:rsidP="004759D3">
      <w:pPr>
        <w:pStyle w:val="Standard"/>
        <w:ind w:right="441"/>
        <w:jc w:val="both"/>
        <w:rPr>
          <w:lang w:val="et-EE"/>
        </w:rPr>
      </w:pPr>
    </w:p>
    <w:p w:rsidR="00692EEB" w:rsidRPr="009603FA" w:rsidRDefault="00692EEB" w:rsidP="004759D3">
      <w:pPr>
        <w:pStyle w:val="Standard"/>
        <w:ind w:right="441"/>
        <w:rPr>
          <w:b/>
          <w:bCs/>
          <w:lang w:val="et-EE"/>
        </w:rPr>
      </w:pPr>
      <w:r w:rsidRPr="009603FA">
        <w:rPr>
          <w:b/>
          <w:bCs/>
          <w:lang w:val="et-EE"/>
        </w:rPr>
        <w:t>Kohila Vallavolikogu</w:t>
      </w:r>
    </w:p>
    <w:p w:rsidR="00692EEB" w:rsidRPr="009603FA" w:rsidRDefault="00692EEB" w:rsidP="004759D3">
      <w:pPr>
        <w:pStyle w:val="Standard"/>
        <w:ind w:right="441"/>
        <w:jc w:val="center"/>
        <w:rPr>
          <w:b/>
          <w:bCs/>
          <w:lang w:val="et-EE"/>
        </w:rPr>
      </w:pPr>
      <w:r w:rsidRPr="009603FA">
        <w:rPr>
          <w:b/>
          <w:bCs/>
          <w:lang w:val="et-EE"/>
        </w:rPr>
        <w:t>o t s u s t a b:</w:t>
      </w:r>
    </w:p>
    <w:p w:rsidR="00692EEB" w:rsidRPr="009603FA" w:rsidRDefault="00692EEB" w:rsidP="004759D3">
      <w:pPr>
        <w:ind w:left="360" w:right="441"/>
        <w:jc w:val="both"/>
      </w:pPr>
    </w:p>
    <w:p w:rsidR="00922AC2" w:rsidRDefault="00692EEB" w:rsidP="00F521A0">
      <w:pPr>
        <w:numPr>
          <w:ilvl w:val="0"/>
          <w:numId w:val="2"/>
        </w:numPr>
        <w:ind w:right="441"/>
        <w:jc w:val="both"/>
      </w:pPr>
      <w:r w:rsidRPr="009603FA">
        <w:t xml:space="preserve">Jätta kehtima Kohila valla üldplaneering kuni </w:t>
      </w:r>
      <w:r w:rsidR="00F521A0">
        <w:t>uue üldplaneeringu valmimiseni.</w:t>
      </w:r>
    </w:p>
    <w:p w:rsidR="00922AC2" w:rsidRDefault="00922AC2" w:rsidP="00922AC2">
      <w:pPr>
        <w:ind w:left="360" w:right="441"/>
        <w:jc w:val="both"/>
      </w:pPr>
    </w:p>
    <w:p w:rsidR="00922AC2" w:rsidRDefault="00F521A0" w:rsidP="00F521A0">
      <w:pPr>
        <w:numPr>
          <w:ilvl w:val="0"/>
          <w:numId w:val="2"/>
        </w:numPr>
        <w:ind w:right="441"/>
        <w:jc w:val="both"/>
      </w:pPr>
      <w:r w:rsidRPr="00922AC2">
        <w:t>Otsus avalikustada Kohila valla kantseleis ja Kohila valla koduleheküljel.</w:t>
      </w:r>
    </w:p>
    <w:p w:rsidR="00922AC2" w:rsidRDefault="00922AC2" w:rsidP="00922AC2">
      <w:pPr>
        <w:pStyle w:val="Loendilik"/>
      </w:pPr>
    </w:p>
    <w:p w:rsidR="00922AC2" w:rsidRDefault="00F521A0" w:rsidP="00F521A0">
      <w:pPr>
        <w:numPr>
          <w:ilvl w:val="0"/>
          <w:numId w:val="2"/>
        </w:numPr>
        <w:ind w:right="441"/>
        <w:jc w:val="both"/>
      </w:pPr>
      <w:r w:rsidRPr="00922AC2">
        <w:t>Otsus jõustub teatavakstegemisest.</w:t>
      </w:r>
    </w:p>
    <w:p w:rsidR="00922AC2" w:rsidRDefault="00922AC2" w:rsidP="00922AC2">
      <w:pPr>
        <w:pStyle w:val="Loendilik"/>
      </w:pPr>
    </w:p>
    <w:p w:rsidR="00F521A0" w:rsidRPr="00922AC2" w:rsidRDefault="00922AC2" w:rsidP="00F521A0">
      <w:pPr>
        <w:numPr>
          <w:ilvl w:val="0"/>
          <w:numId w:val="2"/>
        </w:numPr>
        <w:ind w:right="441"/>
        <w:jc w:val="both"/>
      </w:pPr>
      <w:r>
        <w:t>O</w:t>
      </w:r>
      <w:r w:rsidR="00F521A0" w:rsidRPr="00922AC2">
        <w:t>tsust on võimalik vaidlustada Tallinna Halduskohtus 30 päeva jooksul pärast avalikustamist.</w:t>
      </w:r>
    </w:p>
    <w:p w:rsidR="004759D3" w:rsidRDefault="004759D3" w:rsidP="004759D3">
      <w:pPr>
        <w:pStyle w:val="Standard"/>
        <w:ind w:right="441"/>
        <w:jc w:val="both"/>
        <w:rPr>
          <w:lang w:val="et-EE"/>
        </w:rPr>
      </w:pPr>
    </w:p>
    <w:p w:rsidR="00922AC2" w:rsidRDefault="00922AC2" w:rsidP="004759D3">
      <w:pPr>
        <w:pStyle w:val="Standard"/>
        <w:ind w:right="441"/>
        <w:jc w:val="both"/>
        <w:rPr>
          <w:lang w:val="et-EE"/>
        </w:rPr>
      </w:pPr>
    </w:p>
    <w:p w:rsidR="00617F52" w:rsidRPr="009603FA" w:rsidRDefault="00617F52" w:rsidP="004759D3">
      <w:pPr>
        <w:pStyle w:val="Standard"/>
        <w:ind w:right="441"/>
        <w:jc w:val="both"/>
        <w:rPr>
          <w:lang w:val="et-EE"/>
        </w:rPr>
      </w:pPr>
    </w:p>
    <w:p w:rsidR="00692EEB" w:rsidRDefault="00692EEB" w:rsidP="004759D3">
      <w:pPr>
        <w:ind w:right="441"/>
        <w:jc w:val="both"/>
        <w:rPr>
          <w:i/>
        </w:rPr>
      </w:pPr>
      <w:r w:rsidRPr="009603FA">
        <w:rPr>
          <w:i/>
        </w:rPr>
        <w:t>/allkirjastatud digitaalselt/</w:t>
      </w:r>
    </w:p>
    <w:p w:rsidR="004759D3" w:rsidRPr="009603FA" w:rsidRDefault="004759D3" w:rsidP="004759D3">
      <w:pPr>
        <w:ind w:right="441"/>
        <w:jc w:val="both"/>
        <w:rPr>
          <w:i/>
        </w:rPr>
      </w:pPr>
    </w:p>
    <w:p w:rsidR="00692EEB" w:rsidRPr="009603FA" w:rsidRDefault="00692EEB" w:rsidP="004759D3">
      <w:pPr>
        <w:pStyle w:val="Standard"/>
        <w:ind w:right="441"/>
        <w:rPr>
          <w:lang w:val="et-EE"/>
        </w:rPr>
      </w:pPr>
      <w:r w:rsidRPr="009603FA">
        <w:rPr>
          <w:lang w:val="et-EE"/>
        </w:rPr>
        <w:t>Jüri Vallsalu</w:t>
      </w:r>
    </w:p>
    <w:p w:rsidR="00692EEB" w:rsidRPr="00010CFD" w:rsidRDefault="00692EEB" w:rsidP="004759D3">
      <w:pPr>
        <w:pStyle w:val="Standard"/>
        <w:ind w:right="441"/>
        <w:rPr>
          <w:lang w:val="et-EE"/>
        </w:rPr>
      </w:pPr>
      <w:r w:rsidRPr="009603FA">
        <w:rPr>
          <w:lang w:val="et-EE"/>
        </w:rPr>
        <w:t>Kohila Vallavolikogu esimees</w:t>
      </w:r>
      <w:r w:rsidRPr="009603FA">
        <w:br w:type="page"/>
      </w:r>
    </w:p>
    <w:tbl>
      <w:tblPr>
        <w:tblStyle w:val="Kontuur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146"/>
        <w:gridCol w:w="3146"/>
        <w:gridCol w:w="3147"/>
      </w:tblGrid>
      <w:tr w:rsidR="00413ADB" w:rsidRPr="00922AC2" w:rsidTr="00307E55">
        <w:tc>
          <w:tcPr>
            <w:tcW w:w="3146" w:type="dxa"/>
          </w:tcPr>
          <w:p w:rsidR="004759D3" w:rsidRPr="00922AC2" w:rsidRDefault="004759D3" w:rsidP="004759D3">
            <w:pPr>
              <w:ind w:right="441"/>
              <w:jc w:val="both"/>
              <w:rPr>
                <w:sz w:val="20"/>
                <w:szCs w:val="20"/>
              </w:rPr>
            </w:pPr>
          </w:p>
        </w:tc>
        <w:tc>
          <w:tcPr>
            <w:tcW w:w="3146" w:type="dxa"/>
          </w:tcPr>
          <w:p w:rsidR="00413ADB" w:rsidRPr="00922AC2" w:rsidRDefault="00413ADB" w:rsidP="004759D3">
            <w:pPr>
              <w:ind w:right="441"/>
              <w:jc w:val="both"/>
              <w:rPr>
                <w:sz w:val="20"/>
                <w:szCs w:val="20"/>
              </w:rPr>
            </w:pPr>
          </w:p>
        </w:tc>
        <w:tc>
          <w:tcPr>
            <w:tcW w:w="3147" w:type="dxa"/>
          </w:tcPr>
          <w:p w:rsidR="00413ADB" w:rsidRPr="00922AC2" w:rsidRDefault="00413ADB" w:rsidP="004759D3">
            <w:pPr>
              <w:ind w:right="441"/>
              <w:rPr>
                <w:sz w:val="20"/>
                <w:szCs w:val="20"/>
              </w:rPr>
            </w:pPr>
          </w:p>
          <w:p w:rsidR="00413ADB" w:rsidRPr="00922AC2" w:rsidRDefault="00413ADB" w:rsidP="004759D3">
            <w:pPr>
              <w:ind w:right="441"/>
              <w:jc w:val="center"/>
              <w:rPr>
                <w:sz w:val="20"/>
                <w:szCs w:val="20"/>
              </w:rPr>
            </w:pPr>
            <w:r w:rsidRPr="00922AC2">
              <w:rPr>
                <w:sz w:val="20"/>
                <w:szCs w:val="20"/>
              </w:rPr>
              <w:t>Lisa 1</w:t>
            </w:r>
          </w:p>
          <w:p w:rsidR="00413ADB" w:rsidRPr="00922AC2" w:rsidRDefault="00413ADB" w:rsidP="004759D3">
            <w:pPr>
              <w:ind w:right="441"/>
              <w:jc w:val="center"/>
              <w:rPr>
                <w:sz w:val="20"/>
                <w:szCs w:val="20"/>
              </w:rPr>
            </w:pPr>
            <w:r w:rsidRPr="00922AC2">
              <w:rPr>
                <w:sz w:val="20"/>
                <w:szCs w:val="20"/>
              </w:rPr>
              <w:t xml:space="preserve">Kohila Vallavolikogu </w:t>
            </w:r>
          </w:p>
          <w:p w:rsidR="00413ADB" w:rsidRPr="00922AC2" w:rsidRDefault="008C6444" w:rsidP="004759D3">
            <w:pPr>
              <w:ind w:right="441"/>
              <w:jc w:val="center"/>
              <w:rPr>
                <w:sz w:val="20"/>
                <w:szCs w:val="20"/>
              </w:rPr>
            </w:pPr>
            <w:r w:rsidRPr="00922AC2">
              <w:rPr>
                <w:sz w:val="20"/>
                <w:szCs w:val="20"/>
              </w:rPr>
              <w:t>27</w:t>
            </w:r>
            <w:r w:rsidR="00413ADB" w:rsidRPr="00922AC2">
              <w:rPr>
                <w:sz w:val="20"/>
                <w:szCs w:val="20"/>
              </w:rPr>
              <w:t>.</w:t>
            </w:r>
            <w:r w:rsidR="00FA5456" w:rsidRPr="00922AC2">
              <w:rPr>
                <w:sz w:val="20"/>
                <w:szCs w:val="20"/>
              </w:rPr>
              <w:t>03</w:t>
            </w:r>
            <w:r w:rsidR="00413ADB" w:rsidRPr="00922AC2">
              <w:rPr>
                <w:sz w:val="20"/>
                <w:szCs w:val="20"/>
              </w:rPr>
              <w:t>.201</w:t>
            </w:r>
            <w:r w:rsidR="00010CFD" w:rsidRPr="00922AC2">
              <w:rPr>
                <w:sz w:val="20"/>
                <w:szCs w:val="20"/>
              </w:rPr>
              <w:t>8</w:t>
            </w:r>
            <w:r w:rsidR="00413ADB" w:rsidRPr="00922AC2">
              <w:rPr>
                <w:sz w:val="20"/>
                <w:szCs w:val="20"/>
              </w:rPr>
              <w:t>.a</w:t>
            </w:r>
          </w:p>
          <w:p w:rsidR="00413ADB" w:rsidRPr="00922AC2" w:rsidRDefault="00AC406E" w:rsidP="004759D3">
            <w:pPr>
              <w:ind w:right="441"/>
              <w:jc w:val="center"/>
              <w:rPr>
                <w:sz w:val="20"/>
                <w:szCs w:val="20"/>
              </w:rPr>
            </w:pPr>
            <w:r>
              <w:rPr>
                <w:sz w:val="20"/>
                <w:szCs w:val="20"/>
              </w:rPr>
              <w:t>otsusele nr 10</w:t>
            </w:r>
            <w:bookmarkStart w:id="0" w:name="_GoBack"/>
            <w:bookmarkEnd w:id="0"/>
          </w:p>
        </w:tc>
      </w:tr>
    </w:tbl>
    <w:p w:rsidR="00413ADB" w:rsidRPr="00491E62" w:rsidRDefault="00413ADB" w:rsidP="004759D3">
      <w:pPr>
        <w:ind w:right="441"/>
        <w:jc w:val="center"/>
      </w:pPr>
    </w:p>
    <w:p w:rsidR="00413ADB" w:rsidRDefault="00413ADB" w:rsidP="004759D3">
      <w:pPr>
        <w:pStyle w:val="Pealkiri1"/>
        <w:ind w:right="441"/>
        <w:jc w:val="center"/>
        <w:rPr>
          <w:b/>
          <w:bCs/>
          <w:sz w:val="32"/>
          <w:szCs w:val="32"/>
        </w:rPr>
      </w:pPr>
      <w:r w:rsidRPr="00413ADB">
        <w:rPr>
          <w:b/>
          <w:bCs/>
          <w:sz w:val="32"/>
          <w:szCs w:val="32"/>
        </w:rPr>
        <w:t>ÜLDPLANEERINGU ÜLEVAATAMINE</w:t>
      </w:r>
    </w:p>
    <w:p w:rsidR="00BC168E" w:rsidRPr="00BC168E" w:rsidRDefault="00BC168E" w:rsidP="004759D3"/>
    <w:p w:rsidR="00BC168E" w:rsidRPr="004759D3" w:rsidRDefault="00C64AB0" w:rsidP="004759D3">
      <w:pPr>
        <w:pStyle w:val="Pealkiri1"/>
        <w:spacing w:after="100" w:afterAutospacing="1"/>
        <w:ind w:right="441"/>
        <w:rPr>
          <w:b/>
        </w:rPr>
      </w:pPr>
      <w:r w:rsidRPr="004759D3">
        <w:rPr>
          <w:b/>
        </w:rPr>
        <w:t>Eessõna</w:t>
      </w:r>
    </w:p>
    <w:p w:rsidR="00413ADB" w:rsidRPr="004759D3" w:rsidRDefault="00413ADB" w:rsidP="004759D3">
      <w:pPr>
        <w:spacing w:after="100" w:afterAutospacing="1"/>
        <w:ind w:right="441"/>
        <w:jc w:val="both"/>
      </w:pPr>
      <w:proofErr w:type="spellStart"/>
      <w:r w:rsidRPr="004759D3">
        <w:t>Ruumiline</w:t>
      </w:r>
      <w:proofErr w:type="spellEnd"/>
      <w:r w:rsidRPr="004759D3">
        <w:t xml:space="preserve"> planeerimine, mis toimub üldplaneeringute ja detailplaneeringute kaudu ning hõlmab keskkonnahoidlike, kultuuriliste, majanduslike ja sots</w:t>
      </w:r>
      <w:r w:rsidR="008C6444">
        <w:t>iaalsete huvide tasakaalustamist</w:t>
      </w:r>
      <w:r w:rsidRPr="004759D3">
        <w:t>, on kohaliku omavalitsuse korralduse seaduse ja planeerimisseaduse järgi kohaliku elu küsimus ja kohaliku omavalitsuse ainupädevuses.</w:t>
      </w:r>
    </w:p>
    <w:p w:rsidR="00413ADB" w:rsidRPr="004759D3" w:rsidRDefault="00413ADB" w:rsidP="004759D3">
      <w:pPr>
        <w:spacing w:after="100" w:afterAutospacing="1"/>
        <w:ind w:right="441"/>
        <w:jc w:val="both"/>
      </w:pPr>
      <w:r w:rsidRPr="004759D3">
        <w:t>Hea elu- ja majanduskeskkonna loomise ja kestmise üks oluline eeldus kohalikus omavalitsuse</w:t>
      </w:r>
      <w:r w:rsidR="00611BAF">
        <w:t>s</w:t>
      </w:r>
      <w:r w:rsidRPr="004759D3">
        <w:t xml:space="preserve"> on kvaliteetse ja toimiva üldplaneeringu olemasolu ning eesmärgipärane koostöö planeeringuga kavandatu elluviimiseks. Üldplaneeringul on suur roll maakasutus- ja ehitustingimuste kindlaksmääramisel, sest see on vastavalt investeeringut ja ehitust etteval</w:t>
      </w:r>
      <w:r w:rsidR="0053276E" w:rsidRPr="004759D3">
        <w:t>m</w:t>
      </w:r>
      <w:r w:rsidRPr="004759D3">
        <w:t>istava detailplaneer</w:t>
      </w:r>
      <w:r w:rsidR="004759D3">
        <w:t>ingu aluseks ning käsitleb valla</w:t>
      </w:r>
      <w:r w:rsidRPr="004759D3">
        <w:t xml:space="preserve"> arengut tervikuna.</w:t>
      </w:r>
    </w:p>
    <w:p w:rsidR="00413ADB" w:rsidRPr="004759D3" w:rsidRDefault="00413ADB" w:rsidP="004759D3">
      <w:pPr>
        <w:ind w:right="441"/>
        <w:jc w:val="both"/>
      </w:pPr>
      <w:r w:rsidRPr="004759D3">
        <w:t>Kohila valla üldpla</w:t>
      </w:r>
      <w:r w:rsidR="00693FCF" w:rsidRPr="004759D3">
        <w:t xml:space="preserve">neering (kehtestatud Kohila Vallavolikogu 20.07.2006 otsusega nr 86) on valminud rohkem </w:t>
      </w:r>
      <w:r w:rsidR="00B50598" w:rsidRPr="004759D3">
        <w:t xml:space="preserve">kui </w:t>
      </w:r>
      <w:r w:rsidR="00693FCF" w:rsidRPr="004759D3">
        <w:t>üksteist aastat tagasi. See on piisav aeg selleks, et hinnata, kui palju ja mil viisil on planeering mõjutanud omavalitsusüksus</w:t>
      </w:r>
      <w:r w:rsidR="009F0943" w:rsidRPr="004759D3">
        <w:t>e arengut ja vahepeal langetatud</w:t>
      </w:r>
      <w:r w:rsidR="00693FCF" w:rsidRPr="004759D3">
        <w:t xml:space="preserve"> otsuseid. </w:t>
      </w:r>
    </w:p>
    <w:p w:rsidR="00693FCF" w:rsidRPr="004759D3" w:rsidRDefault="00693FCF" w:rsidP="004759D3">
      <w:pPr>
        <w:ind w:right="441"/>
        <w:jc w:val="both"/>
      </w:pPr>
    </w:p>
    <w:p w:rsidR="00693FCF" w:rsidRPr="004759D3" w:rsidRDefault="009F0943" w:rsidP="004759D3">
      <w:pPr>
        <w:spacing w:after="100" w:afterAutospacing="1"/>
        <w:ind w:right="441"/>
        <w:jc w:val="both"/>
      </w:pPr>
      <w:r w:rsidRPr="004759D3">
        <w:t>Pla</w:t>
      </w:r>
      <w:r w:rsidR="00693FCF" w:rsidRPr="004759D3">
        <w:t xml:space="preserve">neerimisseadus rõhutab kohaliku omavalitsuse üldplaneeringu </w:t>
      </w:r>
      <w:proofErr w:type="spellStart"/>
      <w:r w:rsidR="00693FCF" w:rsidRPr="004759D3">
        <w:t>ülevaatamise</w:t>
      </w:r>
      <w:proofErr w:type="spellEnd"/>
      <w:r w:rsidR="00693FCF" w:rsidRPr="004759D3">
        <w:t xml:space="preserve"> vajadust, kuna üldplaneering on koos arengukavaga kohaliku omavalitsuse igapäevaste juhtimisotsuste</w:t>
      </w:r>
      <w:r w:rsidRPr="004759D3">
        <w:t xml:space="preserve"> langetamise </w:t>
      </w:r>
      <w:r w:rsidR="00F6300F" w:rsidRPr="004759D3">
        <w:t xml:space="preserve"> </w:t>
      </w:r>
      <w:r w:rsidRPr="004759D3">
        <w:t>üks olulisemaid al</w:t>
      </w:r>
      <w:r w:rsidR="00693FCF" w:rsidRPr="004759D3">
        <w:t>u</w:t>
      </w:r>
      <w:r w:rsidRPr="004759D3">
        <w:t>s</w:t>
      </w:r>
      <w:r w:rsidR="00693FCF" w:rsidRPr="004759D3">
        <w:t>dokumente.</w:t>
      </w:r>
    </w:p>
    <w:p w:rsidR="00693FCF" w:rsidRPr="004759D3" w:rsidRDefault="00693FCF" w:rsidP="004759D3">
      <w:pPr>
        <w:spacing w:after="100" w:afterAutospacing="1"/>
        <w:ind w:right="441"/>
        <w:jc w:val="both"/>
      </w:pPr>
      <w:r w:rsidRPr="004759D3">
        <w:t xml:space="preserve">Üldplaneeringu </w:t>
      </w:r>
      <w:proofErr w:type="spellStart"/>
      <w:r w:rsidRPr="004759D3">
        <w:t>ülevaatamise</w:t>
      </w:r>
      <w:proofErr w:type="spellEnd"/>
      <w:r w:rsidRPr="004759D3">
        <w:t xml:space="preserve"> põhirõhk peab olema strateegiliste eesmärkide täitmisel. </w:t>
      </w:r>
    </w:p>
    <w:p w:rsidR="00693FCF" w:rsidRPr="004759D3" w:rsidRDefault="00693FCF" w:rsidP="004759D3">
      <w:pPr>
        <w:spacing w:after="100" w:afterAutospacing="1"/>
        <w:ind w:right="441"/>
        <w:jc w:val="both"/>
      </w:pPr>
      <w:r w:rsidRPr="004759D3">
        <w:t xml:space="preserve">Üldplaneeringu </w:t>
      </w:r>
      <w:proofErr w:type="spellStart"/>
      <w:r w:rsidRPr="004759D3">
        <w:t>ülevaatami</w:t>
      </w:r>
      <w:r w:rsidR="004759D3">
        <w:t>sel</w:t>
      </w:r>
      <w:proofErr w:type="spellEnd"/>
      <w:r w:rsidR="004759D3">
        <w:t xml:space="preserve"> on vaja analüüsida</w:t>
      </w:r>
      <w:r w:rsidRPr="004759D3">
        <w:t>, kuivõrd on kohaliku omavalitsuse vis</w:t>
      </w:r>
      <w:r w:rsidR="009F0943" w:rsidRPr="004759D3">
        <w:t>i</w:t>
      </w:r>
      <w:r w:rsidRPr="004759D3">
        <w:t>oon</w:t>
      </w:r>
      <w:r w:rsidR="004759D3">
        <w:t>i</w:t>
      </w:r>
      <w:r w:rsidRPr="004759D3">
        <w:t xml:space="preserve"> ning selle saavutamiseks üldplaneeringuga määratud põhimõtte</w:t>
      </w:r>
      <w:r w:rsidR="004759D3">
        <w:t>i</w:t>
      </w:r>
      <w:r w:rsidRPr="004759D3">
        <w:t>d, e</w:t>
      </w:r>
      <w:r w:rsidR="009F0943" w:rsidRPr="004759D3">
        <w:t>esmärk</w:t>
      </w:r>
      <w:r w:rsidR="004759D3">
        <w:t>e ja tingimusi arvestatud teiste arengudokumente</w:t>
      </w:r>
      <w:r w:rsidRPr="004759D3">
        <w:t>, sh kohaliku omavalitsuse, maakonna üldiste ja valdkondlike arengukavade jt arengusuuniste koostamisel ja vastupidi ning kuidas nende ees</w:t>
      </w:r>
      <w:r w:rsidR="009F0943" w:rsidRPr="004759D3">
        <w:t>märkide arvestamisel või mittear</w:t>
      </w:r>
      <w:r w:rsidR="004759D3">
        <w:t>vestamisel on mõjutanud</w:t>
      </w:r>
      <w:r w:rsidRPr="004759D3">
        <w:t xml:space="preserve"> kohaliku omavalitsu</w:t>
      </w:r>
      <w:r w:rsidR="009F0943" w:rsidRPr="004759D3">
        <w:t>se ruumilist</w:t>
      </w:r>
      <w:r w:rsidRPr="004759D3">
        <w:t xml:space="preserve"> arengut.</w:t>
      </w:r>
    </w:p>
    <w:p w:rsidR="00C64AB0" w:rsidRPr="00B34091" w:rsidRDefault="00BF41C9" w:rsidP="004759D3">
      <w:pPr>
        <w:spacing w:after="100" w:afterAutospacing="1"/>
        <w:ind w:right="441"/>
        <w:jc w:val="both"/>
        <w:rPr>
          <w:b/>
        </w:rPr>
      </w:pPr>
      <w:r>
        <w:rPr>
          <w:b/>
        </w:rPr>
        <w:t>Sissejuhatus</w:t>
      </w:r>
    </w:p>
    <w:p w:rsidR="00693FCF" w:rsidRPr="00581D78" w:rsidRDefault="00693FCF" w:rsidP="00581D78">
      <w:pPr>
        <w:spacing w:after="100" w:afterAutospacing="1"/>
        <w:ind w:right="441"/>
        <w:jc w:val="both"/>
      </w:pPr>
      <w:r w:rsidRPr="00581D78">
        <w:t>Ehitusseadustiku ja planeerimisseaduse rakendamise seaduse § 5 lõige 1 sätestab, et kohaliku omavalitsuse üksus vaatab enne käesoleva seaduse jõustumist kehtestatud üldplaneeringud üle hiljemalt 2018. aasta 1. jaanuariks.</w:t>
      </w:r>
      <w:r w:rsidR="004759D3" w:rsidRPr="00581D78">
        <w:t xml:space="preserve"> Kohila valla üldplaneeringu viimane </w:t>
      </w:r>
      <w:proofErr w:type="spellStart"/>
      <w:r w:rsidR="004759D3" w:rsidRPr="00581D78">
        <w:t>ülevaatamine</w:t>
      </w:r>
      <w:proofErr w:type="spellEnd"/>
      <w:r w:rsidR="004759D3" w:rsidRPr="00581D78">
        <w:t xml:space="preserve"> toimus 29.09.2015. Ehitusseadustiku ja planeerimisseaduse rakendamise seaduse (</w:t>
      </w:r>
      <w:proofErr w:type="spellStart"/>
      <w:r w:rsidR="004759D3" w:rsidRPr="00581D78">
        <w:t>EhSRS</w:t>
      </w:r>
      <w:proofErr w:type="spellEnd"/>
      <w:r w:rsidR="004759D3" w:rsidRPr="00581D78">
        <w:t>) jõustus 01.07.2015</w:t>
      </w:r>
      <w:r w:rsidR="00DE0A7A" w:rsidRPr="00581D78">
        <w:t xml:space="preserve">, Kohila valla üldplaneering kehtestati enne </w:t>
      </w:r>
      <w:proofErr w:type="spellStart"/>
      <w:r w:rsidR="00DE0A7A" w:rsidRPr="00581D78">
        <w:t>EhSRS</w:t>
      </w:r>
      <w:proofErr w:type="spellEnd"/>
      <w:r w:rsidR="00DE0A7A" w:rsidRPr="00581D78">
        <w:t xml:space="preserve"> jõustumist (20.07.2006) ja üldplaneeringu </w:t>
      </w:r>
      <w:proofErr w:type="spellStart"/>
      <w:r w:rsidR="00DE0A7A" w:rsidRPr="00581D78">
        <w:t>ülevaatamine</w:t>
      </w:r>
      <w:proofErr w:type="spellEnd"/>
      <w:r w:rsidR="00DE0A7A" w:rsidRPr="00581D78">
        <w:t xml:space="preserve"> toimus peale </w:t>
      </w:r>
      <w:proofErr w:type="spellStart"/>
      <w:r w:rsidR="00DE0A7A" w:rsidRPr="00581D78">
        <w:t>EhSRS</w:t>
      </w:r>
      <w:proofErr w:type="spellEnd"/>
      <w:r w:rsidR="00DE0A7A" w:rsidRPr="00581D78">
        <w:t xml:space="preserve"> jõustumist (29.09.2015) ehk Kohila vallal on </w:t>
      </w:r>
      <w:proofErr w:type="spellStart"/>
      <w:r w:rsidR="00DE0A7A" w:rsidRPr="00581D78">
        <w:t>ülevaatamise</w:t>
      </w:r>
      <w:proofErr w:type="spellEnd"/>
      <w:r w:rsidR="00DE0A7A" w:rsidRPr="00581D78">
        <w:t xml:space="preserve"> kohustus täidetud vastavalt </w:t>
      </w:r>
      <w:proofErr w:type="spellStart"/>
      <w:r w:rsidR="00DE0A7A" w:rsidRPr="00581D78">
        <w:t>EhSRS</w:t>
      </w:r>
      <w:proofErr w:type="spellEnd"/>
      <w:r w:rsidR="00DE0A7A" w:rsidRPr="00581D78">
        <w:t xml:space="preserve">-s toodud nõuetele. </w:t>
      </w:r>
    </w:p>
    <w:p w:rsidR="00693FCF" w:rsidRPr="00581D78" w:rsidRDefault="00581D78" w:rsidP="00581D78">
      <w:pPr>
        <w:spacing w:after="100" w:afterAutospacing="1"/>
        <w:ind w:right="441"/>
        <w:jc w:val="both"/>
      </w:pPr>
      <w:r w:rsidRPr="00581D78">
        <w:t xml:space="preserve">Olenemata asjaolust, et Kohila Vallavalitsus on täitnud seadusest sätestatud nõude, koostame uue üldplaneeringu </w:t>
      </w:r>
      <w:proofErr w:type="spellStart"/>
      <w:r w:rsidRPr="00581D78">
        <w:t>ülevaatamise</w:t>
      </w:r>
      <w:proofErr w:type="spellEnd"/>
      <w:r w:rsidRPr="00581D78">
        <w:t xml:space="preserve">, mis annab uuele Volikogule ülevaate planeeringute aja- ja </w:t>
      </w:r>
      <w:r w:rsidRPr="00581D78">
        <w:lastRenderedPageBreak/>
        <w:t>asjakohas</w:t>
      </w:r>
      <w:r w:rsidR="00902D2B">
        <w:t xml:space="preserve">usest ning Kohila valla </w:t>
      </w:r>
      <w:proofErr w:type="spellStart"/>
      <w:r w:rsidR="00902D2B">
        <w:t>ruumilistest</w:t>
      </w:r>
      <w:proofErr w:type="spellEnd"/>
      <w:r w:rsidRPr="00581D78">
        <w:t xml:space="preserve"> arenguvajadustest, sh selguvad planeerimisega seotud probleemid. </w:t>
      </w:r>
    </w:p>
    <w:p w:rsidR="00693FCF" w:rsidRDefault="00693FCF" w:rsidP="004759D3">
      <w:pPr>
        <w:spacing w:after="100" w:afterAutospacing="1"/>
        <w:ind w:right="441"/>
        <w:jc w:val="both"/>
      </w:pPr>
      <w:r>
        <w:t xml:space="preserve">Üldplaneeringu </w:t>
      </w:r>
      <w:proofErr w:type="spellStart"/>
      <w:r>
        <w:t>ülevaatamisel</w:t>
      </w:r>
      <w:proofErr w:type="spellEnd"/>
      <w:r>
        <w:t xml:space="preserve"> on otstarbekas analüüsida kas üldplaneeringuga lahendatavate ülesannete otsustamisel lähtutakse kohaliku omavalitsuse üksuse </w:t>
      </w:r>
      <w:proofErr w:type="spellStart"/>
      <w:r>
        <w:t>ruumilistest</w:t>
      </w:r>
      <w:proofErr w:type="spellEnd"/>
      <w:r>
        <w:t xml:space="preserve"> vajadustest ja planeeringu eesmärgist. </w:t>
      </w:r>
    </w:p>
    <w:p w:rsidR="00693FCF" w:rsidRDefault="00693FCF" w:rsidP="004759D3">
      <w:pPr>
        <w:ind w:right="441"/>
        <w:jc w:val="both"/>
      </w:pPr>
      <w:r>
        <w:t xml:space="preserve">Planeerimisseaduse § 92 lõike 2 sätestab, et üldplaneeringu </w:t>
      </w:r>
      <w:proofErr w:type="spellStart"/>
      <w:r>
        <w:t>ülevaatamisega</w:t>
      </w:r>
      <w:proofErr w:type="spellEnd"/>
      <w:r>
        <w:t xml:space="preserve"> selgitatakse välja ja vaadatakse üle: </w:t>
      </w:r>
    </w:p>
    <w:p w:rsidR="00693FCF" w:rsidRDefault="00693FCF" w:rsidP="004759D3">
      <w:pPr>
        <w:ind w:right="441"/>
        <w:jc w:val="both"/>
      </w:pPr>
      <w:r>
        <w:t xml:space="preserve">1) planeeringukohase arengu tulemused ja planeeringu edasise elluviimise võimalused; </w:t>
      </w:r>
    </w:p>
    <w:p w:rsidR="00693FCF" w:rsidRDefault="00693FCF" w:rsidP="004759D3">
      <w:pPr>
        <w:ind w:right="441"/>
        <w:jc w:val="both"/>
      </w:pPr>
      <w:r>
        <w:t xml:space="preserve">2) planeeringu vastavus käesoleva seaduse eesmärgile; </w:t>
      </w:r>
    </w:p>
    <w:p w:rsidR="00693FCF" w:rsidRDefault="00693FCF" w:rsidP="004759D3">
      <w:pPr>
        <w:ind w:right="441"/>
        <w:jc w:val="both"/>
      </w:pPr>
      <w:r>
        <w:t xml:space="preserve">3) planeeringu elluviimisel ilmnenud olulised mõjud majanduslikule, sotsiaalsele, kultuurilisele ja looduskeskkonnale ning oluliste negatiivsete mõjude vähendamise tingimused; </w:t>
      </w:r>
    </w:p>
    <w:p w:rsidR="00693FCF" w:rsidRDefault="00693FCF" w:rsidP="004759D3">
      <w:pPr>
        <w:ind w:right="441"/>
        <w:jc w:val="both"/>
      </w:pPr>
      <w:r>
        <w:t xml:space="preserve">4) planeeringutest ja õigusaktidest tulenevate muudatuste planeeringusse tegemise vajadus; </w:t>
      </w:r>
    </w:p>
    <w:p w:rsidR="00693FCF" w:rsidRDefault="00693FCF" w:rsidP="004759D3">
      <w:pPr>
        <w:ind w:right="441"/>
        <w:jc w:val="both"/>
      </w:pPr>
      <w:r>
        <w:t xml:space="preserve">5) kehtivad detailplaneeringud, et tagada nende vastavus üldplaneeringule, ning vajaduse korral algatatakse nende muutmise või kehtetuks tunnistamise menetlus; </w:t>
      </w:r>
    </w:p>
    <w:p w:rsidR="00212658" w:rsidRDefault="00693FCF" w:rsidP="00581D78">
      <w:pPr>
        <w:spacing w:after="100" w:afterAutospacing="1"/>
        <w:ind w:right="441"/>
        <w:jc w:val="both"/>
      </w:pPr>
      <w:r>
        <w:t>6) muud planeeringu elluviimisega seotud olulised küsimused.</w:t>
      </w:r>
    </w:p>
    <w:p w:rsidR="00A85D60" w:rsidRPr="00B34091" w:rsidRDefault="00611BAF" w:rsidP="004759D3">
      <w:pPr>
        <w:spacing w:after="100" w:afterAutospacing="1"/>
        <w:ind w:right="441"/>
        <w:jc w:val="both"/>
        <w:rPr>
          <w:b/>
        </w:rPr>
      </w:pPr>
      <w:r>
        <w:rPr>
          <w:b/>
        </w:rPr>
        <w:t>Kohila valla ü</w:t>
      </w:r>
      <w:r w:rsidR="00A85D60" w:rsidRPr="00A85D60">
        <w:rPr>
          <w:b/>
        </w:rPr>
        <w:t>ldplaneering</w:t>
      </w:r>
    </w:p>
    <w:p w:rsidR="00212658" w:rsidRDefault="00212658" w:rsidP="00581D78">
      <w:pPr>
        <w:spacing w:after="100" w:afterAutospacing="1"/>
        <w:ind w:right="441"/>
        <w:jc w:val="both"/>
      </w:pPr>
      <w:r w:rsidRPr="00A85D60">
        <w:t>Üldplaneering on</w:t>
      </w:r>
      <w:r w:rsidRPr="00212658">
        <w:t xml:space="preserve"> koostatud valla haldusterritoorium</w:t>
      </w:r>
      <w:r w:rsidR="004759D3">
        <w:t>i</w:t>
      </w:r>
      <w:r w:rsidRPr="00212658">
        <w:t xml:space="preserve"> kohta ning selle koostamise aluseks on valla arengu</w:t>
      </w:r>
      <w:r w:rsidR="004759D3">
        <w:t>k</w:t>
      </w:r>
      <w:r w:rsidRPr="00212658">
        <w:t xml:space="preserve">ava, Rapla maakonnaplaneering ja naaberomavalitsuste üldplaneeringud. Üldplaneeringus on </w:t>
      </w:r>
      <w:proofErr w:type="spellStart"/>
      <w:r w:rsidRPr="00212658">
        <w:t>ruumilise</w:t>
      </w:r>
      <w:proofErr w:type="spellEnd"/>
      <w:r w:rsidRPr="00212658">
        <w:t xml:space="preserve"> arengu põhimõtete kujundamisel ning maa- ja veealade üldiste kasutamis- ja ehitustingimuste määramisel olulisel kohal majanduslikud, keskkonnakaitselised ja sotsiaalsed kaalutlused (sotsiaalse infrastruktuuri asutuste teenuste kättesaadavus – lasteaed, kool, arstiabi, kaubanduslik ja kultuuriline teenindamine, sportimisvõimalused, ühistranspordi kättesaadavus, perspektiivsed</w:t>
      </w:r>
      <w:r w:rsidR="004759D3">
        <w:t>/olemasolevad/kavandatavad</w:t>
      </w:r>
      <w:r w:rsidRPr="00212658">
        <w:t xml:space="preserve"> ühisveevärgi ja – kanalisatsiooni lahendused jms).</w:t>
      </w:r>
    </w:p>
    <w:p w:rsidR="00977F4F" w:rsidRPr="00977F4F" w:rsidRDefault="00A85D60" w:rsidP="004759D3">
      <w:pPr>
        <w:ind w:right="441"/>
        <w:jc w:val="both"/>
      </w:pPr>
      <w:r>
        <w:t>Kohila valla üldplaneering k</w:t>
      </w:r>
      <w:r w:rsidR="004759D3">
        <w:t>eh</w:t>
      </w:r>
      <w:r>
        <w:t xml:space="preserve">testati </w:t>
      </w:r>
      <w:r w:rsidRPr="009603FA">
        <w:t>Kohila Vallavolikogu 20.07.2006 otsusega nr 86</w:t>
      </w:r>
      <w:r>
        <w:t>. Üldplaneeringu koostas</w:t>
      </w:r>
      <w:r w:rsidR="00C64AB0" w:rsidRPr="00977F4F">
        <w:t xml:space="preserve"> Ruum ja Maastik OÜ. </w:t>
      </w:r>
      <w:r w:rsidR="00977F4F">
        <w:t>Üldplaneering põhines</w:t>
      </w:r>
      <w:r w:rsidR="00977F4F" w:rsidRPr="00977F4F">
        <w:t xml:space="preserve"> Kohila valla arengukaval</w:t>
      </w:r>
      <w:r w:rsidR="00BE46F6">
        <w:t xml:space="preserve"> (Kohila valla arengukava aastani 2015)</w:t>
      </w:r>
      <w:r w:rsidR="00977F4F" w:rsidRPr="00977F4F">
        <w:t xml:space="preserve">, andes selle visioonile </w:t>
      </w:r>
      <w:proofErr w:type="spellStart"/>
      <w:r w:rsidR="00977F4F" w:rsidRPr="00977F4F">
        <w:t>ru</w:t>
      </w:r>
      <w:r>
        <w:t>umilise</w:t>
      </w:r>
      <w:proofErr w:type="spellEnd"/>
      <w:r>
        <w:t xml:space="preserve"> mõõtme kuni aastani 2015</w:t>
      </w:r>
      <w:r w:rsidR="00977F4F" w:rsidRPr="00977F4F">
        <w:t xml:space="preserve">. </w:t>
      </w:r>
      <w:r w:rsidR="00BE46F6">
        <w:t>Kehtivas ü</w:t>
      </w:r>
      <w:r w:rsidR="00977F4F" w:rsidRPr="00977F4F">
        <w:t xml:space="preserve">ldplaneeringus on toodud Kohila valla </w:t>
      </w:r>
      <w:proofErr w:type="spellStart"/>
      <w:r w:rsidR="00977F4F" w:rsidRPr="00977F4F">
        <w:t>ruumilise</w:t>
      </w:r>
      <w:proofErr w:type="spellEnd"/>
      <w:r w:rsidR="00977F4F" w:rsidRPr="00977F4F">
        <w:t xml:space="preserve"> arengu põhimõtted, mis on järgmised:</w:t>
      </w:r>
    </w:p>
    <w:p w:rsidR="00977F4F" w:rsidRPr="00977F4F" w:rsidRDefault="00581D78" w:rsidP="004759D3">
      <w:pPr>
        <w:pStyle w:val="Loendilik"/>
        <w:numPr>
          <w:ilvl w:val="0"/>
          <w:numId w:val="3"/>
        </w:numPr>
        <w:ind w:right="441"/>
        <w:jc w:val="both"/>
      </w:pPr>
      <w:r>
        <w:t>k</w:t>
      </w:r>
      <w:r w:rsidR="00977F4F" w:rsidRPr="00977F4F">
        <w:t>valiteetse ja oman</w:t>
      </w:r>
      <w:r>
        <w:t>äolise elukeskkonna kujundamine</w:t>
      </w:r>
    </w:p>
    <w:p w:rsidR="00977F4F" w:rsidRPr="00977F4F" w:rsidRDefault="00581D78" w:rsidP="004759D3">
      <w:pPr>
        <w:pStyle w:val="Loendilik"/>
        <w:numPr>
          <w:ilvl w:val="0"/>
          <w:numId w:val="3"/>
        </w:numPr>
        <w:ind w:right="441"/>
        <w:jc w:val="both"/>
      </w:pPr>
      <w:r>
        <w:t>soodsa ettevõtluskliima loomine</w:t>
      </w:r>
    </w:p>
    <w:p w:rsidR="00977F4F" w:rsidRPr="00977F4F" w:rsidRDefault="00581D78" w:rsidP="004759D3">
      <w:pPr>
        <w:pStyle w:val="Loendilik"/>
        <w:numPr>
          <w:ilvl w:val="0"/>
          <w:numId w:val="3"/>
        </w:numPr>
        <w:ind w:right="441"/>
        <w:jc w:val="both"/>
      </w:pPr>
      <w:r>
        <w:t>l</w:t>
      </w:r>
      <w:r w:rsidR="00977F4F" w:rsidRPr="00977F4F">
        <w:t>ooduskeskkonna sääs</w:t>
      </w:r>
      <w:r>
        <w:t>tlik ja jätkusuutlik kasutamine</w:t>
      </w:r>
    </w:p>
    <w:p w:rsidR="006010DC" w:rsidRDefault="00581D78" w:rsidP="00581D78">
      <w:pPr>
        <w:pStyle w:val="Loendilik"/>
        <w:numPr>
          <w:ilvl w:val="0"/>
          <w:numId w:val="3"/>
        </w:numPr>
        <w:spacing w:after="100" w:afterAutospacing="1"/>
        <w:ind w:right="441"/>
        <w:jc w:val="both"/>
      </w:pPr>
      <w:r>
        <w:t>o</w:t>
      </w:r>
      <w:r w:rsidR="00977F4F" w:rsidRPr="00977F4F">
        <w:t>lemasoleva kultuuri- ja ajaloo</w:t>
      </w:r>
      <w:r>
        <w:t>pärandi säilitamine</w:t>
      </w:r>
    </w:p>
    <w:p w:rsidR="006010DC" w:rsidRDefault="006010DC" w:rsidP="004759D3">
      <w:pPr>
        <w:ind w:right="441"/>
        <w:jc w:val="both"/>
      </w:pPr>
      <w:r>
        <w:t>2006. a kehtestatud üldplaneeringu koostamisel arvestati järgmiste strateegiliste arengudokum</w:t>
      </w:r>
      <w:r w:rsidR="00581D78">
        <w:t>e</w:t>
      </w:r>
      <w:r>
        <w:t>ntidega:</w:t>
      </w:r>
    </w:p>
    <w:p w:rsidR="006010DC" w:rsidRDefault="006010DC" w:rsidP="004759D3">
      <w:pPr>
        <w:pStyle w:val="Normaallaadveeb"/>
        <w:numPr>
          <w:ilvl w:val="0"/>
          <w:numId w:val="3"/>
        </w:numPr>
        <w:shd w:val="clear" w:color="auto" w:fill="FFFFFF"/>
        <w:spacing w:before="0" w:beforeAutospacing="0" w:after="0" w:afterAutospacing="0"/>
      </w:pPr>
      <w:r>
        <w:t xml:space="preserve">Üleriigiline </w:t>
      </w:r>
      <w:r w:rsidR="00122F95">
        <w:t>planeering „Eesti 2010“ (ei ole kehtiv alates 23.08.2012. a)</w:t>
      </w:r>
    </w:p>
    <w:p w:rsidR="006010DC" w:rsidRDefault="00AC406E" w:rsidP="004759D3">
      <w:pPr>
        <w:pStyle w:val="Normaallaadveeb"/>
        <w:numPr>
          <w:ilvl w:val="0"/>
          <w:numId w:val="3"/>
        </w:numPr>
        <w:shd w:val="clear" w:color="auto" w:fill="FFFFFF"/>
        <w:spacing w:before="0" w:beforeAutospacing="0" w:after="0" w:afterAutospacing="0"/>
      </w:pPr>
      <w:hyperlink r:id="rId8" w:tgtFrame="_blank" w:history="1">
        <w:r w:rsidR="006010DC">
          <w:t>Rapla maakonnaplaneering</w:t>
        </w:r>
        <w:r w:rsidR="006010DC" w:rsidRPr="00E33D45">
          <w:rPr>
            <w:rStyle w:val="Hperlink"/>
            <w:color w:val="auto"/>
            <w:u w:val="none"/>
          </w:rPr>
          <w:t> </w:t>
        </w:r>
      </w:hyperlink>
      <w:r w:rsidR="006010DC">
        <w:t>(kehtestatud 22.09.1999 Rapla maavanema korraldusega nr 916)</w:t>
      </w:r>
      <w:r w:rsidR="00122F95">
        <w:t xml:space="preserve"> </w:t>
      </w:r>
    </w:p>
    <w:p w:rsidR="00E33F73" w:rsidRPr="00B34091" w:rsidRDefault="00122F95" w:rsidP="00581D78">
      <w:pPr>
        <w:pStyle w:val="Normaallaadveeb"/>
        <w:numPr>
          <w:ilvl w:val="0"/>
          <w:numId w:val="3"/>
        </w:numPr>
        <w:shd w:val="clear" w:color="auto" w:fill="FFFFFF"/>
        <w:spacing w:before="0" w:beforeAutospacing="0"/>
      </w:pPr>
      <w:r>
        <w:t xml:space="preserve">Rapla maakonna teemaplaneeringud „Raplamaa roheline võrgustik“ ja „Asustust ja maakasutust </w:t>
      </w:r>
      <w:r w:rsidRPr="00581D78">
        <w:t>suunavad keskkonnatingimused“  (kehtestatud 05.02.2003</w:t>
      </w:r>
      <w:r w:rsidR="00E33F73" w:rsidRPr="00581D78">
        <w:t xml:space="preserve"> Rapla Maavanema korraldusega</w:t>
      </w:r>
      <w:r w:rsidR="00581D78" w:rsidRPr="00581D78">
        <w:t xml:space="preserve"> nr 56</w:t>
      </w:r>
      <w:r w:rsidR="00E33F73" w:rsidRPr="00581D78">
        <w:t>)</w:t>
      </w:r>
    </w:p>
    <w:p w:rsidR="006010DC" w:rsidRPr="00B34091" w:rsidRDefault="00E33F73" w:rsidP="00581D78">
      <w:pPr>
        <w:pStyle w:val="Normaallaadveeb"/>
        <w:shd w:val="clear" w:color="auto" w:fill="FFFFFF"/>
        <w:spacing w:before="0" w:beforeAutospacing="0"/>
      </w:pPr>
      <w:r w:rsidRPr="00B34091">
        <w:t xml:space="preserve">Kehtestatud üldplaneering ei sisaldanud Rapla maakonnaplaneeringu ega Rapla maakonna teemaplaneeringute muutmise ettepanekut. </w:t>
      </w:r>
    </w:p>
    <w:p w:rsidR="00E33D45" w:rsidRPr="00B34091" w:rsidRDefault="00E33D45" w:rsidP="004759D3">
      <w:pPr>
        <w:ind w:right="441"/>
        <w:jc w:val="both"/>
      </w:pPr>
      <w:r w:rsidRPr="00B34091">
        <w:t>Pärast üldplaneeringu kehtestamist on kehtestatud mitmeid maakonna tasandil planeeringuid:</w:t>
      </w:r>
    </w:p>
    <w:p w:rsidR="00E33D45" w:rsidRPr="00B34091" w:rsidRDefault="00AC406E" w:rsidP="004759D3">
      <w:pPr>
        <w:pStyle w:val="Normaallaadveeb"/>
        <w:numPr>
          <w:ilvl w:val="0"/>
          <w:numId w:val="3"/>
        </w:numPr>
        <w:shd w:val="clear" w:color="auto" w:fill="FFFFFF"/>
        <w:spacing w:before="0" w:beforeAutospacing="0" w:after="0" w:afterAutospacing="0"/>
      </w:pPr>
      <w:hyperlink r:id="rId9" w:history="1">
        <w:r w:rsidR="00E33D45" w:rsidRPr="00B34091">
          <w:rPr>
            <w:rStyle w:val="Hperlink"/>
            <w:color w:val="auto"/>
            <w:u w:val="none"/>
          </w:rPr>
          <w:t xml:space="preserve">"Raplamaa </w:t>
        </w:r>
        <w:proofErr w:type="spellStart"/>
        <w:r w:rsidR="00E33D45" w:rsidRPr="00B34091">
          <w:rPr>
            <w:rStyle w:val="Hperlink"/>
            <w:color w:val="auto"/>
            <w:u w:val="none"/>
          </w:rPr>
          <w:t>kergliiklusteede</w:t>
        </w:r>
        <w:proofErr w:type="spellEnd"/>
        <w:r w:rsidR="00E33D45" w:rsidRPr="00B34091">
          <w:rPr>
            <w:rStyle w:val="Hperlink"/>
            <w:color w:val="auto"/>
            <w:u w:val="none"/>
          </w:rPr>
          <w:t xml:space="preserve"> ja jalgrattamarsruutide teemaplaneering"</w:t>
        </w:r>
      </w:hyperlink>
      <w:r w:rsidR="00E33D45" w:rsidRPr="00B34091">
        <w:t> 2016</w:t>
      </w:r>
    </w:p>
    <w:p w:rsidR="00977F4F" w:rsidRPr="008C6444" w:rsidRDefault="00AC406E" w:rsidP="00581D78">
      <w:pPr>
        <w:pStyle w:val="Normaallaadveeb"/>
        <w:numPr>
          <w:ilvl w:val="0"/>
          <w:numId w:val="3"/>
        </w:numPr>
        <w:shd w:val="clear" w:color="auto" w:fill="FFFFFF"/>
        <w:spacing w:before="0" w:beforeAutospacing="0"/>
        <w:rPr>
          <w:rStyle w:val="Hperlink"/>
          <w:color w:val="auto"/>
          <w:u w:val="none"/>
        </w:rPr>
      </w:pPr>
      <w:hyperlink r:id="rId10" w:tgtFrame="_blank" w:history="1">
        <w:r w:rsidR="00E33D45" w:rsidRPr="00B34091">
          <w:rPr>
            <w:rStyle w:val="Hperlink"/>
            <w:color w:val="auto"/>
            <w:u w:val="none"/>
            <w:shd w:val="clear" w:color="auto" w:fill="FFFFFF"/>
          </w:rPr>
          <w:t>"Maakonna sotsiaalne infrastruktuur 2008-2015"</w:t>
        </w:r>
      </w:hyperlink>
    </w:p>
    <w:p w:rsidR="00CC37CE" w:rsidRPr="00CC37CE" w:rsidRDefault="00AC406E" w:rsidP="00CC37CE">
      <w:pPr>
        <w:pStyle w:val="Normaallaadveeb"/>
        <w:numPr>
          <w:ilvl w:val="0"/>
          <w:numId w:val="3"/>
        </w:numPr>
        <w:shd w:val="clear" w:color="auto" w:fill="FFFFFF"/>
        <w:spacing w:before="0" w:beforeAutospacing="0"/>
      </w:pPr>
      <w:hyperlink r:id="rId11" w:history="1">
        <w:r w:rsidR="00E33D45" w:rsidRPr="008C6444">
          <w:rPr>
            <w:rStyle w:val="Hperlink"/>
            <w:color w:val="auto"/>
            <w:u w:val="none"/>
            <w:shd w:val="clear" w:color="auto" w:fill="FFFFFF"/>
          </w:rPr>
          <w:t>"Rail Baltic raudtee trassi koridori asukoha määramine"</w:t>
        </w:r>
      </w:hyperlink>
    </w:p>
    <w:p w:rsidR="00CC37CE" w:rsidRPr="00CC37CE" w:rsidRDefault="00CC37CE" w:rsidP="00CC37CE">
      <w:pPr>
        <w:spacing w:after="100" w:afterAutospacing="1"/>
        <w:ind w:right="441"/>
        <w:jc w:val="both"/>
      </w:pPr>
      <w:r w:rsidRPr="00CC37CE">
        <w:t>Koostamisel on Rapla maakonnakonnaplaneering 2030+</w:t>
      </w:r>
      <w:r>
        <w:t>.</w:t>
      </w:r>
    </w:p>
    <w:p w:rsidR="00611BAF" w:rsidRPr="00611BAF" w:rsidRDefault="00611BAF" w:rsidP="00E70298">
      <w:pPr>
        <w:spacing w:after="100" w:afterAutospacing="1"/>
        <w:ind w:right="441"/>
        <w:jc w:val="both"/>
      </w:pPr>
      <w:r w:rsidRPr="00611BAF">
        <w:t>2014. aastal valmis arengustrateegia „Raplamaa aastani 2027“ ning 2018. aastal koostatakse uus Raplamaa arengustrateegia, mis on ka valla üldplaneeringu üheks aluseks.</w:t>
      </w:r>
    </w:p>
    <w:p w:rsidR="00E33D45" w:rsidRPr="00B34091" w:rsidRDefault="00E33D45" w:rsidP="004759D3">
      <w:pPr>
        <w:ind w:right="441"/>
        <w:jc w:val="both"/>
      </w:pPr>
      <w:r w:rsidRPr="00B34091">
        <w:t>Pärast üldplaneeringu kehtestamist on valla tasandil koostatud ja vastu võetud järgmised strateegilised planeerimisdokumendid:</w:t>
      </w:r>
    </w:p>
    <w:p w:rsidR="00E33D45" w:rsidRPr="00B34091" w:rsidRDefault="00301A11" w:rsidP="004759D3">
      <w:pPr>
        <w:pStyle w:val="Loendilik"/>
        <w:numPr>
          <w:ilvl w:val="0"/>
          <w:numId w:val="3"/>
        </w:numPr>
        <w:ind w:right="441"/>
        <w:jc w:val="both"/>
      </w:pPr>
      <w:r w:rsidRPr="00B34091">
        <w:t>Kohila valla arengukava 2015-2020</w:t>
      </w:r>
    </w:p>
    <w:p w:rsidR="007068B5" w:rsidRDefault="00301A11" w:rsidP="004759D3">
      <w:pPr>
        <w:pStyle w:val="Loendilik"/>
        <w:numPr>
          <w:ilvl w:val="0"/>
          <w:numId w:val="3"/>
        </w:numPr>
        <w:spacing w:after="100" w:afterAutospacing="1"/>
        <w:ind w:right="441"/>
        <w:jc w:val="both"/>
      </w:pPr>
      <w:r w:rsidRPr="00B34091">
        <w:t>Kohila valla ühisveevärgi ja –kanalisatsiooni arendamise kava 2016-2027</w:t>
      </w:r>
    </w:p>
    <w:p w:rsidR="00611BAF" w:rsidRPr="00611BAF" w:rsidRDefault="00611BAF" w:rsidP="00611BAF">
      <w:pPr>
        <w:pStyle w:val="Loendilik"/>
        <w:numPr>
          <w:ilvl w:val="0"/>
          <w:numId w:val="3"/>
        </w:numPr>
      </w:pPr>
      <w:r w:rsidRPr="00611BAF">
        <w:t>Kohila valla soojamajanduse arengukava aastateks 2016-2026</w:t>
      </w:r>
    </w:p>
    <w:p w:rsidR="00611BAF" w:rsidRPr="00611BAF" w:rsidRDefault="00611BAF" w:rsidP="00611BAF">
      <w:pPr>
        <w:pStyle w:val="Loendilik"/>
        <w:numPr>
          <w:ilvl w:val="0"/>
          <w:numId w:val="3"/>
        </w:numPr>
      </w:pPr>
      <w:r w:rsidRPr="00611BAF">
        <w:t>Kohila esmatasandi tervisekeskuse arengukava</w:t>
      </w:r>
    </w:p>
    <w:p w:rsidR="00611BAF" w:rsidRPr="00611BAF" w:rsidRDefault="00611BAF" w:rsidP="00611BAF">
      <w:pPr>
        <w:pStyle w:val="Loendilik"/>
        <w:numPr>
          <w:ilvl w:val="0"/>
          <w:numId w:val="3"/>
        </w:numPr>
      </w:pPr>
      <w:r w:rsidRPr="00611BAF">
        <w:t>Kohila valla hariduse arengukava 2011-2018</w:t>
      </w:r>
    </w:p>
    <w:p w:rsidR="00611BAF" w:rsidRPr="00611BAF" w:rsidRDefault="00611BAF" w:rsidP="00611BAF">
      <w:pPr>
        <w:pStyle w:val="Loendilik"/>
        <w:numPr>
          <w:ilvl w:val="0"/>
          <w:numId w:val="3"/>
        </w:numPr>
        <w:spacing w:after="100" w:afterAutospacing="1"/>
      </w:pPr>
      <w:r w:rsidRPr="00611BAF">
        <w:t>Juuru, Kohila ja Rapla valla ühine jäätmekava 2012-2017</w:t>
      </w:r>
    </w:p>
    <w:p w:rsidR="007068B5" w:rsidRPr="00B34091" w:rsidRDefault="007068B5" w:rsidP="004759D3">
      <w:pPr>
        <w:ind w:right="441"/>
        <w:jc w:val="both"/>
      </w:pPr>
      <w:r w:rsidRPr="00B34091">
        <w:t>Lisaks on teostatud kaks elukeskkonna valdkonna uuringut:</w:t>
      </w:r>
    </w:p>
    <w:p w:rsidR="007068B5" w:rsidRPr="00B34091" w:rsidRDefault="00AC406E" w:rsidP="004759D3">
      <w:pPr>
        <w:pStyle w:val="Loendilik"/>
        <w:numPr>
          <w:ilvl w:val="0"/>
          <w:numId w:val="3"/>
        </w:numPr>
        <w:ind w:right="441"/>
        <w:jc w:val="both"/>
        <w:rPr>
          <w:rStyle w:val="Tugev"/>
          <w:bCs w:val="0"/>
        </w:rPr>
      </w:pPr>
      <w:hyperlink r:id="rId12" w:history="1">
        <w:r w:rsidR="007068B5" w:rsidRPr="00B34091">
          <w:rPr>
            <w:rStyle w:val="Hperlink"/>
            <w:bCs/>
            <w:color w:val="auto"/>
            <w:u w:val="none"/>
            <w:shd w:val="clear" w:color="auto" w:fill="FFFFFF"/>
          </w:rPr>
          <w:t>Kohila liikuvusuuring (</w:t>
        </w:r>
        <w:proofErr w:type="spellStart"/>
        <w:r w:rsidR="007068B5" w:rsidRPr="00B34091">
          <w:rPr>
            <w:rStyle w:val="Hperlink"/>
            <w:bCs/>
            <w:color w:val="auto"/>
            <w:u w:val="none"/>
            <w:shd w:val="clear" w:color="auto" w:fill="FFFFFF"/>
          </w:rPr>
          <w:t>Hendrikson&amp;KO</w:t>
        </w:r>
        <w:proofErr w:type="spellEnd"/>
        <w:r w:rsidR="007068B5" w:rsidRPr="00B34091">
          <w:rPr>
            <w:rStyle w:val="Hperlink"/>
            <w:bCs/>
            <w:color w:val="auto"/>
            <w:u w:val="none"/>
            <w:shd w:val="clear" w:color="auto" w:fill="FFFFFF"/>
          </w:rPr>
          <w:t>)</w:t>
        </w:r>
      </w:hyperlink>
      <w:r w:rsidR="001A5612" w:rsidRPr="00B34091">
        <w:rPr>
          <w:rStyle w:val="Tugev"/>
          <w:shd w:val="clear" w:color="auto" w:fill="FFFFFF"/>
        </w:rPr>
        <w:t xml:space="preserve"> </w:t>
      </w:r>
      <w:r w:rsidR="001A5612" w:rsidRPr="00B34091">
        <w:rPr>
          <w:rStyle w:val="Tugev"/>
          <w:b w:val="0"/>
          <w:shd w:val="clear" w:color="auto" w:fill="FFFFFF"/>
        </w:rPr>
        <w:t>2016</w:t>
      </w:r>
    </w:p>
    <w:p w:rsidR="001A5612" w:rsidRPr="00B34091" w:rsidRDefault="001A5612" w:rsidP="004759D3">
      <w:pPr>
        <w:ind w:left="720" w:right="441"/>
        <w:jc w:val="both"/>
        <w:rPr>
          <w:rStyle w:val="Tugev"/>
          <w:bCs w:val="0"/>
        </w:rPr>
      </w:pPr>
      <w:r w:rsidRPr="00B34091">
        <w:t>(Kohila liikuvusuuringus määratleti  säästva liikuvuse eesmärgid Kohila  valla mastaabis  seoses naaberaladega, tuvastati Kohila valla sisesed seosed liikuvuse aspektist ning kitsamalt Kohila  alevi  arendustingimused  säästva  liikuvuse  kujundamisel)</w:t>
      </w:r>
    </w:p>
    <w:p w:rsidR="007068B5" w:rsidRPr="00B34091" w:rsidRDefault="00AC406E" w:rsidP="004759D3">
      <w:pPr>
        <w:pStyle w:val="Loendilik"/>
        <w:numPr>
          <w:ilvl w:val="0"/>
          <w:numId w:val="3"/>
        </w:numPr>
        <w:ind w:right="441"/>
        <w:jc w:val="both"/>
        <w:rPr>
          <w:rStyle w:val="Tugev"/>
          <w:b w:val="0"/>
          <w:bCs w:val="0"/>
        </w:rPr>
      </w:pPr>
      <w:hyperlink r:id="rId13" w:history="1">
        <w:r w:rsidR="007068B5" w:rsidRPr="00B34091">
          <w:rPr>
            <w:rStyle w:val="Hperlink"/>
            <w:bCs/>
            <w:color w:val="auto"/>
            <w:u w:val="none"/>
          </w:rPr>
          <w:t>Kohila Ruumikava (Linnalabor MTÜ)</w:t>
        </w:r>
      </w:hyperlink>
      <w:r w:rsidR="001A5612" w:rsidRPr="00B34091">
        <w:rPr>
          <w:rStyle w:val="Tugev"/>
        </w:rPr>
        <w:t xml:space="preserve"> </w:t>
      </w:r>
      <w:r w:rsidR="001A5612" w:rsidRPr="00B34091">
        <w:rPr>
          <w:rStyle w:val="Tugev"/>
          <w:b w:val="0"/>
        </w:rPr>
        <w:t>2016</w:t>
      </w:r>
    </w:p>
    <w:p w:rsidR="001A5612" w:rsidRPr="00B34091" w:rsidRDefault="001A5612" w:rsidP="00E70298">
      <w:pPr>
        <w:pStyle w:val="Loendilik"/>
        <w:spacing w:after="100" w:afterAutospacing="1"/>
        <w:jc w:val="both"/>
      </w:pPr>
      <w:r w:rsidRPr="00B34091">
        <w:t>(Koostöös MTÜ-ga LINNALABOR ja kohalike elanikega koostati alevi keskuse ruumikava koos lähiaastate tegevuskavaga)</w:t>
      </w:r>
    </w:p>
    <w:p w:rsidR="00CE5AB3" w:rsidRPr="00B34091" w:rsidRDefault="00CE5AB3" w:rsidP="00E70298">
      <w:pPr>
        <w:spacing w:after="100" w:afterAutospacing="1"/>
        <w:ind w:right="441"/>
        <w:jc w:val="both"/>
      </w:pPr>
      <w:r w:rsidRPr="00B34091">
        <w:t>Peale üldplaneeringu kehtestamist ei ole Kohila vallale koostatud teemaplaneeringu</w:t>
      </w:r>
      <w:r w:rsidR="00E70298">
        <w:t>i</w:t>
      </w:r>
      <w:r w:rsidRPr="00B34091">
        <w:t>d. Kohila Vallavolikogu 27.12.2006 otsusega nr 116 on aga algatatud Vilivere arenguala osaüldplaneeringu koostamine, mille eesmärgiks on Kohila valla Vilivere arenguala hoonestuse, asustuse ja maakasutuspõhimõtete kavandamine</w:t>
      </w:r>
      <w:r w:rsidR="00E70298">
        <w:t xml:space="preserve"> lähiaastateks. Antud planeering</w:t>
      </w:r>
      <w:r w:rsidRPr="00B34091">
        <w:t xml:space="preserve"> on võetud vastu, kuid on jäänud kehtestamata.</w:t>
      </w:r>
    </w:p>
    <w:p w:rsidR="00A27545" w:rsidRPr="00B34091" w:rsidRDefault="00E33F73" w:rsidP="00E70298">
      <w:pPr>
        <w:spacing w:after="100" w:afterAutospacing="1"/>
        <w:ind w:right="441"/>
        <w:jc w:val="both"/>
        <w:rPr>
          <w:b/>
        </w:rPr>
      </w:pPr>
      <w:r w:rsidRPr="00B34091">
        <w:rPr>
          <w:b/>
        </w:rPr>
        <w:t>Üldplaneeringu seosed teiste strateegiliste arengudokumentidega</w:t>
      </w:r>
    </w:p>
    <w:p w:rsidR="0025430C" w:rsidRPr="00B34091" w:rsidRDefault="00E33F73" w:rsidP="004759D3">
      <w:pPr>
        <w:ind w:right="441"/>
        <w:jc w:val="both"/>
        <w:rPr>
          <w:b/>
        </w:rPr>
      </w:pPr>
      <w:r w:rsidRPr="00B34091">
        <w:rPr>
          <w:b/>
        </w:rPr>
        <w:t xml:space="preserve">Kohila valla arengukava 2015-2020 </w:t>
      </w:r>
      <w:r w:rsidR="009D4B1B" w:rsidRPr="00B34091">
        <w:rPr>
          <w:b/>
        </w:rPr>
        <w:t>ja arengust</w:t>
      </w:r>
      <w:r w:rsidR="00E70298">
        <w:rPr>
          <w:b/>
        </w:rPr>
        <w:t>ra</w:t>
      </w:r>
      <w:r w:rsidR="009D4B1B" w:rsidRPr="00B34091">
        <w:rPr>
          <w:b/>
        </w:rPr>
        <w:t>teegia „Kohila vald aastani 2025“</w:t>
      </w:r>
    </w:p>
    <w:p w:rsidR="00556522" w:rsidRPr="00B34091" w:rsidRDefault="009D4B1B" w:rsidP="00E70298">
      <w:pPr>
        <w:spacing w:after="100" w:afterAutospacing="1"/>
        <w:ind w:right="441"/>
        <w:jc w:val="both"/>
      </w:pPr>
      <w:r w:rsidRPr="00B34091">
        <w:t xml:space="preserve">Kohila Vallavolikogu </w:t>
      </w:r>
      <w:r w:rsidR="00E70298">
        <w:t>29. septembri</w:t>
      </w:r>
      <w:r w:rsidR="00556522" w:rsidRPr="00B34091">
        <w:t xml:space="preserve"> 2015 määrusega nr 19 kinnitati Kohila valla arengukava aastateks 2015-2020 ja arengustrateegia „Kohila vald aastani 2025“ ning samal aja tunnistati kehtetuks Ko</w:t>
      </w:r>
      <w:r w:rsidR="00E70298">
        <w:t>hila Vallavolikogu 30. septembri</w:t>
      </w:r>
      <w:r w:rsidR="00556522" w:rsidRPr="00B34091">
        <w:t xml:space="preserve"> 2014 määrus nr 20 „Kohila valla arengukava“. </w:t>
      </w:r>
    </w:p>
    <w:p w:rsidR="00556522" w:rsidRPr="00B34091" w:rsidRDefault="00556522" w:rsidP="00E70298">
      <w:pPr>
        <w:spacing w:after="100" w:afterAutospacing="1"/>
        <w:ind w:right="441"/>
        <w:jc w:val="both"/>
      </w:pPr>
      <w:r w:rsidRPr="00B34091">
        <w:t>Arengukava vaadatakse üle igal aastal ja viiakse sisse muudatusettepanekud, sellest tulenevalt on üldplaneeringu ajal kehtinud arengukavas tood</w:t>
      </w:r>
      <w:r w:rsidR="00D82841" w:rsidRPr="00B34091">
        <w:t>ud eesmärgid ja lähtetingimused</w:t>
      </w:r>
      <w:r w:rsidRPr="00B34091">
        <w:t xml:space="preserve"> ajaga muutunud</w:t>
      </w:r>
      <w:r w:rsidR="00D82841" w:rsidRPr="00B34091">
        <w:t xml:space="preserve"> ning tänaseks realiseerunud. </w:t>
      </w:r>
    </w:p>
    <w:p w:rsidR="00E93D1D" w:rsidRPr="00B34091" w:rsidRDefault="00A27545" w:rsidP="00E70298">
      <w:pPr>
        <w:spacing w:after="100" w:afterAutospacing="1"/>
        <w:ind w:right="441"/>
        <w:jc w:val="both"/>
      </w:pPr>
      <w:r w:rsidRPr="00B34091">
        <w:t>Uue arengukavaga on veel su</w:t>
      </w:r>
      <w:r w:rsidR="00E70298">
        <w:t xml:space="preserve">uremat tähelepanu pööratud valla </w:t>
      </w:r>
      <w:r w:rsidRPr="00B34091">
        <w:t xml:space="preserve">keskkonnas toimuvale arengutele ja püstitatud täpsemaid eesmärke </w:t>
      </w:r>
      <w:r w:rsidR="00E70298">
        <w:t>alevi</w:t>
      </w:r>
      <w:r w:rsidRPr="00B34091">
        <w:t xml:space="preserve">ruumi ja selles toimuvate sündmuste ning tegevuste </w:t>
      </w:r>
      <w:proofErr w:type="spellStart"/>
      <w:r w:rsidRPr="00B34091">
        <w:t>sammsammuliseks</w:t>
      </w:r>
      <w:proofErr w:type="spellEnd"/>
      <w:r w:rsidRPr="00B34091">
        <w:t xml:space="preserve"> arenguks. Arengukava</w:t>
      </w:r>
      <w:r w:rsidR="00E93D1D" w:rsidRPr="00B34091">
        <w:t>ga on püstitatud järgmised eesmärgid</w:t>
      </w:r>
      <w:r w:rsidRPr="00B34091">
        <w:t>:</w:t>
      </w:r>
    </w:p>
    <w:p w:rsidR="00A27545" w:rsidRPr="00B34091" w:rsidRDefault="00A27545" w:rsidP="004759D3">
      <w:pPr>
        <w:pStyle w:val="Loendilik"/>
        <w:widowControl w:val="0"/>
        <w:numPr>
          <w:ilvl w:val="0"/>
          <w:numId w:val="3"/>
        </w:numPr>
        <w:tabs>
          <w:tab w:val="left" w:pos="368"/>
          <w:tab w:val="left" w:pos="720"/>
        </w:tabs>
        <w:autoSpaceDE w:val="0"/>
        <w:autoSpaceDN w:val="0"/>
        <w:adjustRightInd w:val="0"/>
        <w:jc w:val="both"/>
        <w:rPr>
          <w:rFonts w:cs="Palatino-Roman"/>
          <w:lang w:bidi="en-US"/>
        </w:rPr>
      </w:pPr>
      <w:r w:rsidRPr="00B34091">
        <w:rPr>
          <w:rFonts w:cs="Palatino-Roman"/>
          <w:lang w:bidi="en-US"/>
        </w:rPr>
        <w:t>Kohila vald on väärtuslik eluruum, kus elanike arvu kasv on tasakaalus elamumajanduse, sotsiaalse ja tehnilise taristu arenguga.</w:t>
      </w:r>
    </w:p>
    <w:p w:rsidR="00A27545" w:rsidRPr="00B34091" w:rsidRDefault="00A27545" w:rsidP="004759D3">
      <w:pPr>
        <w:pStyle w:val="Loendilik"/>
        <w:widowControl w:val="0"/>
        <w:numPr>
          <w:ilvl w:val="0"/>
          <w:numId w:val="3"/>
        </w:numPr>
        <w:tabs>
          <w:tab w:val="left" w:pos="368"/>
          <w:tab w:val="left" w:pos="720"/>
        </w:tabs>
        <w:autoSpaceDE w:val="0"/>
        <w:autoSpaceDN w:val="0"/>
        <w:adjustRightInd w:val="0"/>
        <w:jc w:val="both"/>
        <w:rPr>
          <w:rFonts w:cs="Palatino-Roman"/>
          <w:lang w:bidi="en-US"/>
        </w:rPr>
      </w:pPr>
      <w:r w:rsidRPr="00B34091">
        <w:rPr>
          <w:rFonts w:cs="Palatino-Roman"/>
          <w:lang w:bidi="en-US"/>
        </w:rPr>
        <w:t>Kohila vallas on atraktiivne ettevõtluskeskkond.</w:t>
      </w:r>
    </w:p>
    <w:p w:rsidR="00A27545" w:rsidRPr="00B34091" w:rsidRDefault="00A27545" w:rsidP="004759D3">
      <w:pPr>
        <w:pStyle w:val="Loendilik"/>
        <w:widowControl w:val="0"/>
        <w:numPr>
          <w:ilvl w:val="0"/>
          <w:numId w:val="3"/>
        </w:numPr>
        <w:tabs>
          <w:tab w:val="left" w:pos="368"/>
          <w:tab w:val="left" w:pos="720"/>
        </w:tabs>
        <w:autoSpaceDE w:val="0"/>
        <w:autoSpaceDN w:val="0"/>
        <w:adjustRightInd w:val="0"/>
        <w:jc w:val="both"/>
        <w:rPr>
          <w:rFonts w:cs="Palatino-Roman"/>
          <w:lang w:bidi="en-US"/>
        </w:rPr>
      </w:pPr>
      <w:r w:rsidRPr="00B34091">
        <w:rPr>
          <w:rFonts w:cs="Palatino-Roman"/>
          <w:lang w:bidi="en-US"/>
        </w:rPr>
        <w:t>Kohila valla asulates on kvaliteetne ja turvaline teede- ja ühistranspordiühendus vallakeskuse Kohila, maakonnakeskuse Rapla ning pealinna Tallinnaga, mis rahuldab elanike ja ettevõtete vajadusi.</w:t>
      </w:r>
    </w:p>
    <w:p w:rsidR="00A27545" w:rsidRPr="00B34091" w:rsidRDefault="00A27545" w:rsidP="004759D3">
      <w:pPr>
        <w:pStyle w:val="Loendilik"/>
        <w:widowControl w:val="0"/>
        <w:numPr>
          <w:ilvl w:val="0"/>
          <w:numId w:val="3"/>
        </w:numPr>
        <w:tabs>
          <w:tab w:val="left" w:pos="368"/>
          <w:tab w:val="left" w:pos="720"/>
        </w:tabs>
        <w:autoSpaceDE w:val="0"/>
        <w:autoSpaceDN w:val="0"/>
        <w:adjustRightInd w:val="0"/>
        <w:jc w:val="both"/>
        <w:rPr>
          <w:rFonts w:cs="Palatino-Roman"/>
          <w:lang w:bidi="en-US"/>
        </w:rPr>
      </w:pPr>
      <w:r w:rsidRPr="00B34091">
        <w:rPr>
          <w:rFonts w:cs="Palatino-Roman"/>
          <w:lang w:bidi="en-US"/>
        </w:rPr>
        <w:t>Kohila valla tehniline taristu rahuldab elanike ja ettevõtete vajadusi, luues sobivates kohtades eeldused elamu- ja ettevõtlusalade arenguks ning tagades puhta looduskeskkonna säilimise.</w:t>
      </w:r>
    </w:p>
    <w:p w:rsidR="00A27545" w:rsidRPr="00B34091" w:rsidRDefault="00A27545" w:rsidP="004759D3">
      <w:pPr>
        <w:pStyle w:val="Loendilik"/>
        <w:widowControl w:val="0"/>
        <w:numPr>
          <w:ilvl w:val="0"/>
          <w:numId w:val="3"/>
        </w:numPr>
        <w:tabs>
          <w:tab w:val="left" w:pos="368"/>
          <w:tab w:val="left" w:pos="720"/>
        </w:tabs>
        <w:autoSpaceDE w:val="0"/>
        <w:autoSpaceDN w:val="0"/>
        <w:adjustRightInd w:val="0"/>
        <w:jc w:val="both"/>
        <w:rPr>
          <w:rFonts w:cs="Palatino-Roman"/>
          <w:lang w:bidi="en-US"/>
        </w:rPr>
      </w:pPr>
      <w:r w:rsidRPr="00B34091">
        <w:rPr>
          <w:rFonts w:cs="Palatino-Roman"/>
          <w:lang w:bidi="en-US"/>
        </w:rPr>
        <w:t>Kohila valla sotsiaalne taristu soosib valla ühtlast ja terviklikku arengut ning tagab piirkonnas elukeskkonna konkurentsivõime.</w:t>
      </w:r>
    </w:p>
    <w:p w:rsidR="00E93D1D" w:rsidRPr="00E70298" w:rsidRDefault="00A27545" w:rsidP="00E70298">
      <w:pPr>
        <w:pStyle w:val="Loendilik"/>
        <w:widowControl w:val="0"/>
        <w:numPr>
          <w:ilvl w:val="0"/>
          <w:numId w:val="3"/>
        </w:numPr>
        <w:tabs>
          <w:tab w:val="left" w:pos="368"/>
          <w:tab w:val="left" w:pos="720"/>
        </w:tabs>
        <w:autoSpaceDE w:val="0"/>
        <w:autoSpaceDN w:val="0"/>
        <w:adjustRightInd w:val="0"/>
        <w:spacing w:after="100" w:afterAutospacing="1"/>
        <w:jc w:val="both"/>
        <w:rPr>
          <w:rFonts w:cs="Palatino-Roman"/>
          <w:lang w:bidi="en-US"/>
        </w:rPr>
      </w:pPr>
      <w:r w:rsidRPr="00B34091">
        <w:rPr>
          <w:rFonts w:cs="Palatino-Roman"/>
          <w:lang w:bidi="en-US"/>
        </w:rPr>
        <w:t>Kohila vallas on kaasatud ja tugeva vallaidentiteediga elanikud ning tegusad kohalikud kogukonnad.</w:t>
      </w:r>
    </w:p>
    <w:p w:rsidR="00E93D1D" w:rsidRPr="00E70298" w:rsidRDefault="00A27545" w:rsidP="00E70298">
      <w:pPr>
        <w:spacing w:after="100" w:afterAutospacing="1"/>
        <w:ind w:right="441"/>
        <w:jc w:val="both"/>
      </w:pPr>
      <w:r w:rsidRPr="00B34091">
        <w:t xml:space="preserve">Kohila valla kehtiv üldplaneering ei lähe otseselt vastuollu arengukavaga püstitatud eesmärkidega, kuid ei täpsusta ega toeta üksikasjalikult nende saavutamist. </w:t>
      </w:r>
      <w:proofErr w:type="spellStart"/>
      <w:r w:rsidR="00306EC5" w:rsidRPr="00B34091">
        <w:t>Ruumilise</w:t>
      </w:r>
      <w:proofErr w:type="spellEnd"/>
      <w:r w:rsidR="00306EC5" w:rsidRPr="00B34091">
        <w:t xml:space="preserve"> planeerimise praktikas on rõhutatud, et kui on muutunud üldplaneeringu aluseks olnud visioon, siis tuleks kokku</w:t>
      </w:r>
      <w:r w:rsidR="00E93D1D" w:rsidRPr="00B34091">
        <w:t xml:space="preserve"> </w:t>
      </w:r>
      <w:r w:rsidR="00306EC5" w:rsidRPr="00B34091">
        <w:t>leppida uus strateegia, mis tagab päevakohase visiooni e</w:t>
      </w:r>
      <w:r w:rsidR="00E70298">
        <w:t>lluviimise läbi üldplaneeringu.</w:t>
      </w:r>
    </w:p>
    <w:p w:rsidR="00A27545" w:rsidRPr="00B34091" w:rsidRDefault="00E93D1D" w:rsidP="00E70298">
      <w:pPr>
        <w:spacing w:after="100" w:afterAutospacing="1"/>
        <w:ind w:right="441"/>
        <w:jc w:val="both"/>
        <w:rPr>
          <w:b/>
        </w:rPr>
      </w:pPr>
      <w:r w:rsidRPr="00B34091">
        <w:rPr>
          <w:b/>
        </w:rPr>
        <w:t>Rapla maakonnaplaneering</w:t>
      </w:r>
    </w:p>
    <w:p w:rsidR="00E93D1D" w:rsidRPr="00B34091" w:rsidRDefault="00E93D1D" w:rsidP="00E70298">
      <w:pPr>
        <w:spacing w:after="100" w:afterAutospacing="1"/>
        <w:ind w:right="441"/>
        <w:jc w:val="both"/>
      </w:pPr>
      <w:r w:rsidRPr="00B34091">
        <w:t>Raplamaa maakonnaplaneering on kehtestatud Rapla maavanema 22.septembr</w:t>
      </w:r>
      <w:r w:rsidR="00E70298">
        <w:t xml:space="preserve">i 1999. a. korraldusega nr </w:t>
      </w:r>
      <w:r w:rsidR="00FF67D2" w:rsidRPr="00B34091">
        <w:t>916.</w:t>
      </w:r>
      <w:r w:rsidRPr="00B34091">
        <w:t xml:space="preserve"> Kuna maakonnaplaneering on olnud aluseks Kohila valla üldplaneeringu koostamisele, siis on maakonnaplaneering ja üldplaneering omavahel kooskõlas. Maakonna planeeringus kajastatud arengusuuniste järgimisel on Kohila valda rajatud </w:t>
      </w:r>
      <w:r w:rsidR="00561F4C" w:rsidRPr="00B34091">
        <w:t>Kohila alevi spordikompleks (staadion ja spordihall)</w:t>
      </w:r>
      <w:r w:rsidRPr="00B34091">
        <w:t>. Samas on maakonnaplaneeringus veel suuniseid, millega on üldplaneeringus arvestatud ning mille realiseerimisega järjepidevalt tegeletakse (</w:t>
      </w:r>
      <w:proofErr w:type="spellStart"/>
      <w:r w:rsidRPr="00B34091">
        <w:t>nt</w:t>
      </w:r>
      <w:r w:rsidR="00753E52" w:rsidRPr="00B34091">
        <w:rPr>
          <w:i/>
        </w:rPr>
        <w:t>_</w:t>
      </w:r>
      <w:r w:rsidR="00FF67D2" w:rsidRPr="00B34091">
        <w:t>jalg</w:t>
      </w:r>
      <w:proofErr w:type="spellEnd"/>
      <w:r w:rsidR="00FF67D2" w:rsidRPr="00B34091">
        <w:t xml:space="preserve">- ja </w:t>
      </w:r>
      <w:r w:rsidR="00726381" w:rsidRPr="00B34091">
        <w:t>jalg</w:t>
      </w:r>
      <w:r w:rsidR="00FF67D2" w:rsidRPr="00B34091">
        <w:t>ratta</w:t>
      </w:r>
      <w:r w:rsidR="00561F4C" w:rsidRPr="00B34091">
        <w:t>teed Kohila-Hageri</w:t>
      </w:r>
      <w:r w:rsidR="00FF67D2" w:rsidRPr="00B34091">
        <w:t>, Kohila-Lohu-</w:t>
      </w:r>
      <w:proofErr w:type="spellStart"/>
      <w:r w:rsidR="00FF67D2" w:rsidRPr="00B34091">
        <w:t>Mälivere</w:t>
      </w:r>
      <w:proofErr w:type="spellEnd"/>
      <w:r w:rsidRPr="00B34091">
        <w:t>).  </w:t>
      </w:r>
    </w:p>
    <w:p w:rsidR="00A27545" w:rsidRPr="005E1C4F" w:rsidRDefault="00753E52" w:rsidP="005E1C4F">
      <w:pPr>
        <w:spacing w:after="100" w:afterAutospacing="1"/>
        <w:ind w:right="441"/>
        <w:jc w:val="both"/>
        <w:rPr>
          <w:shd w:val="clear" w:color="auto" w:fill="FFFFFF"/>
        </w:rPr>
      </w:pPr>
      <w:r w:rsidRPr="00B34091">
        <w:t>Kuna üleriigilise planeeringu Eesti 2030+ koostamise käigus leiti, et üle Eesti vajavad maakonnaplaneeringud uuendamist, siis Vabariigi Valitsuse 18.07.2013. a</w:t>
      </w:r>
      <w:r w:rsidR="00E70298">
        <w:t>.</w:t>
      </w:r>
      <w:r w:rsidRPr="00B34091">
        <w:t xml:space="preserve"> korraldusega nr 337 </w:t>
      </w:r>
      <w:r w:rsidRPr="002049DA">
        <w:t>algatati kõigis maakondades ma</w:t>
      </w:r>
      <w:r w:rsidR="00FF67D2" w:rsidRPr="002049DA">
        <w:t xml:space="preserve">akonnaplaneeringute koostamine. </w:t>
      </w:r>
      <w:r w:rsidRPr="002049DA">
        <w:t>Arvestades asjaoluga, et on asutud koostama uut Rapla maakonnaplaneeringut 2030+</w:t>
      </w:r>
      <w:r w:rsidR="00FF67D2" w:rsidRPr="002049DA">
        <w:t xml:space="preserve"> ning on </w:t>
      </w:r>
      <w:r w:rsidR="002049DA" w:rsidRPr="002049DA">
        <w:t xml:space="preserve">kehtestatud (kehtestatud Riigihalduse ministeri 14.02.2018 käskkirjaga nr 1.1.4/43) </w:t>
      </w:r>
      <w:r w:rsidR="00FF67D2" w:rsidRPr="002049DA">
        <w:t>teemaplaneering</w:t>
      </w:r>
      <w:r w:rsidRPr="002049DA">
        <w:t xml:space="preserve"> </w:t>
      </w:r>
      <w:hyperlink r:id="rId14" w:history="1">
        <w:r w:rsidR="00FF67D2" w:rsidRPr="002049DA">
          <w:rPr>
            <w:rStyle w:val="Hperlink"/>
            <w:color w:val="auto"/>
            <w:u w:val="none"/>
            <w:shd w:val="clear" w:color="auto" w:fill="FFFFFF"/>
          </w:rPr>
          <w:t>"Rail Baltic raudtee trassi koridori asukoha määramine"</w:t>
        </w:r>
      </w:hyperlink>
      <w:r w:rsidR="00FF67D2" w:rsidRPr="002049DA">
        <w:rPr>
          <w:rStyle w:val="Hperlink"/>
          <w:color w:val="auto"/>
          <w:u w:val="none"/>
          <w:shd w:val="clear" w:color="auto" w:fill="FFFFFF"/>
        </w:rPr>
        <w:t>,</w:t>
      </w:r>
      <w:r w:rsidR="005E1C4F" w:rsidRPr="002049DA">
        <w:rPr>
          <w:rStyle w:val="Hperlink"/>
          <w:color w:val="auto"/>
          <w:u w:val="none"/>
          <w:shd w:val="clear" w:color="auto" w:fill="FFFFFF"/>
        </w:rPr>
        <w:t xml:space="preserve"> </w:t>
      </w:r>
      <w:r w:rsidR="005E1C4F">
        <w:rPr>
          <w:rStyle w:val="Hperlink"/>
          <w:color w:val="auto"/>
          <w:u w:val="none"/>
          <w:shd w:val="clear" w:color="auto" w:fill="FFFFFF"/>
        </w:rPr>
        <w:t xml:space="preserve">mis läbib </w:t>
      </w:r>
      <w:r w:rsidR="00611BAF">
        <w:rPr>
          <w:rStyle w:val="Hperlink"/>
          <w:color w:val="auto"/>
          <w:u w:val="none"/>
          <w:shd w:val="clear" w:color="auto" w:fill="FFFFFF"/>
        </w:rPr>
        <w:t>ka Kohila valda.</w:t>
      </w:r>
    </w:p>
    <w:p w:rsidR="00CE5AB3" w:rsidRPr="00B34091" w:rsidRDefault="00212658" w:rsidP="005E1C4F">
      <w:pPr>
        <w:spacing w:after="100" w:afterAutospacing="1"/>
        <w:ind w:right="441"/>
        <w:jc w:val="both"/>
      </w:pPr>
      <w:r w:rsidRPr="00B34091">
        <w:t xml:space="preserve">Rapla maakonnakonnaplaneering 2030+ on </w:t>
      </w:r>
      <w:r w:rsidRPr="005E1C4F">
        <w:t xml:space="preserve">vastu võetud </w:t>
      </w:r>
      <w:r w:rsidR="005E1C4F" w:rsidRPr="005E1C4F">
        <w:t>(Rapla Maavalitsuse 03.03.2017 korraldusega nr 1-1/17</w:t>
      </w:r>
      <w:r w:rsidR="005E1C4F" w:rsidRPr="002049DA">
        <w:t xml:space="preserve">/77) </w:t>
      </w:r>
      <w:r w:rsidRPr="002049DA">
        <w:t xml:space="preserve">ja eeldatavalt kehtestatakse lähiajal. </w:t>
      </w:r>
      <w:r w:rsidRPr="00B34091">
        <w:t xml:space="preserve">Üldplaneeringu koostamisel tuleb järgida maakonnaplaneeringus sätestatud </w:t>
      </w:r>
      <w:proofErr w:type="spellStart"/>
      <w:r w:rsidRPr="00B34091">
        <w:t>ruumilise</w:t>
      </w:r>
      <w:proofErr w:type="spellEnd"/>
      <w:r w:rsidRPr="00B34091">
        <w:t xml:space="preserve"> arengu põhimõtteid ja suundumusi. </w:t>
      </w:r>
    </w:p>
    <w:p w:rsidR="009F5E56" w:rsidRPr="00B34091" w:rsidRDefault="00CE5AB3" w:rsidP="005E1C4F">
      <w:pPr>
        <w:pStyle w:val="Normaallaadveeb"/>
        <w:shd w:val="clear" w:color="auto" w:fill="FFFFFF"/>
        <w:spacing w:before="0" w:beforeAutospacing="0"/>
        <w:rPr>
          <w:b/>
          <w:shd w:val="clear" w:color="auto" w:fill="FFFFFF"/>
        </w:rPr>
      </w:pPr>
      <w:r w:rsidRPr="00B34091">
        <w:rPr>
          <w:b/>
        </w:rPr>
        <w:t xml:space="preserve">Rapla maakonna teemaplaneeringud </w:t>
      </w:r>
      <w:hyperlink r:id="rId15" w:history="1">
        <w:r w:rsidRPr="00B34091">
          <w:rPr>
            <w:rStyle w:val="Hperlink"/>
            <w:b/>
            <w:color w:val="auto"/>
            <w:u w:val="none"/>
            <w:shd w:val="clear" w:color="auto" w:fill="FFFFFF"/>
          </w:rPr>
          <w:t>"Asustust ja maakasutust suunavad keskkonnatingimused"</w:t>
        </w:r>
      </w:hyperlink>
      <w:r w:rsidRPr="00B34091">
        <w:rPr>
          <w:b/>
          <w:shd w:val="clear" w:color="auto" w:fill="FFFFFF"/>
        </w:rPr>
        <w:t> 2003</w:t>
      </w:r>
    </w:p>
    <w:p w:rsidR="00FF67D2" w:rsidRPr="00B34091" w:rsidRDefault="00FF67D2" w:rsidP="005E1C4F">
      <w:pPr>
        <w:pStyle w:val="Normaallaadveeb"/>
        <w:shd w:val="clear" w:color="auto" w:fill="FFFFFF"/>
        <w:spacing w:before="0" w:beforeAutospacing="0"/>
        <w:ind w:right="441"/>
        <w:jc w:val="both"/>
        <w:rPr>
          <w:shd w:val="clear" w:color="auto" w:fill="FFFFFF"/>
        </w:rPr>
      </w:pPr>
      <w:r w:rsidRPr="00B34091">
        <w:rPr>
          <w:shd w:val="clear" w:color="auto" w:fill="FFFFFF"/>
        </w:rPr>
        <w:t>Raplamaa maakonnaplaneeringu teemaplaneering „Asustust ja maakasutust suunavad keskkonnatingimused" kehtestati Rapla Ma</w:t>
      </w:r>
      <w:r w:rsidR="005E1C4F">
        <w:rPr>
          <w:shd w:val="clear" w:color="auto" w:fill="FFFFFF"/>
        </w:rPr>
        <w:t>avanema 05.02.2003 korraldusega nr 56.</w:t>
      </w:r>
    </w:p>
    <w:p w:rsidR="00FF67D2" w:rsidRPr="00B34091" w:rsidRDefault="00FF67D2" w:rsidP="005E1C4F">
      <w:pPr>
        <w:pStyle w:val="Normaallaadveeb"/>
        <w:shd w:val="clear" w:color="auto" w:fill="FFFFFF"/>
        <w:spacing w:before="0" w:beforeAutospacing="0"/>
        <w:jc w:val="both"/>
      </w:pPr>
      <w:r w:rsidRPr="00B34091">
        <w:t>Teemaplaneeringu peamisteks eesmärkideks on luua Raplamaal alus väärtuslike looduslike, poollooduslike ja k</w:t>
      </w:r>
      <w:r w:rsidR="005E1C4F">
        <w:t>ultuurmaastike säilimiseks ja vajadusel</w:t>
      </w:r>
      <w:r w:rsidRPr="00B34091">
        <w:t xml:space="preserve"> korrastamiseks, luua eeldusi kogu maakonna tasakaalustatud, jätkusuutlikuks ja säästvaks arenguks.</w:t>
      </w:r>
    </w:p>
    <w:p w:rsidR="00FF67D2" w:rsidRPr="00B34091" w:rsidRDefault="00FF67D2" w:rsidP="005E1C4F">
      <w:pPr>
        <w:pStyle w:val="Normaallaadveeb"/>
        <w:shd w:val="clear" w:color="auto" w:fill="FFFFFF"/>
        <w:spacing w:before="0" w:beforeAutospacing="0"/>
        <w:jc w:val="both"/>
      </w:pPr>
      <w:r w:rsidRPr="00B34091">
        <w:t>Planeeringu koostamise käigus tegeleti põhjalikumalt kahe olulise alateemaga – maakonna roheline võrgustik ja väärtuslikud maastikud. Nimetatud teemakäsitlustele rajanesid suuresti ka lõppsüntees ja järeldused. Lisaks võeti arvesse arenguvajadusi ja –surveid maakonnas.</w:t>
      </w:r>
    </w:p>
    <w:p w:rsidR="00187573" w:rsidRPr="00B34091" w:rsidRDefault="00FF67D2" w:rsidP="004759D3">
      <w:pPr>
        <w:pStyle w:val="Normaallaadveeb"/>
        <w:shd w:val="clear" w:color="auto" w:fill="FFFFFF"/>
        <w:spacing w:before="0" w:beforeAutospacing="0" w:after="0" w:afterAutospacing="0"/>
        <w:jc w:val="both"/>
      </w:pPr>
      <w:r w:rsidRPr="00B34091">
        <w:t>Ar</w:t>
      </w:r>
      <w:r w:rsidR="008C2725" w:rsidRPr="00B34091">
        <w:t>vestade</w:t>
      </w:r>
      <w:r w:rsidR="000B5DCB" w:rsidRPr="00B34091">
        <w:t xml:space="preserve">s </w:t>
      </w:r>
      <w:r w:rsidR="00C55F1E">
        <w:t xml:space="preserve">tuleb </w:t>
      </w:r>
      <w:r w:rsidR="000B5DCB" w:rsidRPr="00B34091">
        <w:t>asjaoluga</w:t>
      </w:r>
      <w:r w:rsidR="000B5DCB" w:rsidRPr="00C55F1E">
        <w:t xml:space="preserve">, et </w:t>
      </w:r>
      <w:r w:rsidR="00C55F1E">
        <w:t xml:space="preserve">kehtestatud </w:t>
      </w:r>
      <w:r w:rsidR="00C55F1E" w:rsidRPr="00C55F1E">
        <w:t>Rapla maakonnaplaneering</w:t>
      </w:r>
      <w:r w:rsidR="00C55F1E">
        <w:t>us</w:t>
      </w:r>
      <w:r w:rsidR="00C55F1E" w:rsidRPr="00C55F1E">
        <w:t xml:space="preserve"> 2030+ on </w:t>
      </w:r>
      <w:r w:rsidR="008C2725" w:rsidRPr="00B34091">
        <w:t xml:space="preserve">muudetud </w:t>
      </w:r>
      <w:r w:rsidR="00187573" w:rsidRPr="00B34091">
        <w:t>ja täpsustatud Kohila valla</w:t>
      </w:r>
      <w:r w:rsidR="008C2725" w:rsidRPr="00B34091">
        <w:t xml:space="preserve"> rohevõrgustiku </w:t>
      </w:r>
      <w:r w:rsidR="00187573" w:rsidRPr="00B34091">
        <w:t>piire ning maakonnaplaneeringus kajastatud eri osapoolte kavandatud perspektiivsed objektid moodustavad keerulise potentsiaalse konfliktkoha</w:t>
      </w:r>
      <w:r w:rsidR="005E1C4F">
        <w:t xml:space="preserve"> (nt Rail Baltic raudtee)</w:t>
      </w:r>
      <w:r w:rsidR="00F8509C">
        <w:t>.</w:t>
      </w:r>
    </w:p>
    <w:p w:rsidR="00CE5AB3" w:rsidRPr="00B34091" w:rsidRDefault="00CE5AB3" w:rsidP="004759D3">
      <w:pPr>
        <w:pStyle w:val="Normaallaadveeb"/>
        <w:shd w:val="clear" w:color="auto" w:fill="FFFFFF"/>
        <w:spacing w:before="0" w:beforeAutospacing="0" w:after="0" w:afterAutospacing="0"/>
        <w:rPr>
          <w:b/>
        </w:rPr>
      </w:pPr>
    </w:p>
    <w:p w:rsidR="00CE5AB3" w:rsidRPr="00B34091" w:rsidRDefault="00CE5AB3" w:rsidP="00F8509C">
      <w:pPr>
        <w:pStyle w:val="Normaallaadveeb"/>
        <w:shd w:val="clear" w:color="auto" w:fill="FFFFFF"/>
        <w:spacing w:before="0" w:beforeAutospacing="0"/>
        <w:rPr>
          <w:b/>
          <w:shd w:val="clear" w:color="auto" w:fill="FFFFFF"/>
        </w:rPr>
      </w:pPr>
      <w:r w:rsidRPr="00B34091">
        <w:rPr>
          <w:b/>
        </w:rPr>
        <w:t xml:space="preserve">Rapla maakonna teemaplaneering </w:t>
      </w:r>
      <w:hyperlink r:id="rId16" w:history="1">
        <w:r w:rsidRPr="00B34091">
          <w:rPr>
            <w:rStyle w:val="Hperlink"/>
            <w:b/>
            <w:color w:val="auto"/>
            <w:u w:val="none"/>
            <w:shd w:val="clear" w:color="auto" w:fill="FFFFFF"/>
          </w:rPr>
          <w:t xml:space="preserve">"Raplamaa </w:t>
        </w:r>
        <w:proofErr w:type="spellStart"/>
        <w:r w:rsidRPr="00B34091">
          <w:rPr>
            <w:rStyle w:val="Hperlink"/>
            <w:b/>
            <w:color w:val="auto"/>
            <w:u w:val="none"/>
            <w:shd w:val="clear" w:color="auto" w:fill="FFFFFF"/>
          </w:rPr>
          <w:t>kergliiklusteede</w:t>
        </w:r>
        <w:proofErr w:type="spellEnd"/>
        <w:r w:rsidRPr="00B34091">
          <w:rPr>
            <w:rStyle w:val="Hperlink"/>
            <w:b/>
            <w:color w:val="auto"/>
            <w:u w:val="none"/>
            <w:shd w:val="clear" w:color="auto" w:fill="FFFFFF"/>
          </w:rPr>
          <w:t xml:space="preserve"> ja jalgrattamarsruutide teemaplaneering"</w:t>
        </w:r>
      </w:hyperlink>
      <w:r w:rsidRPr="00B34091">
        <w:rPr>
          <w:b/>
          <w:shd w:val="clear" w:color="auto" w:fill="FFFFFF"/>
        </w:rPr>
        <w:t> 2016</w:t>
      </w:r>
    </w:p>
    <w:p w:rsidR="009F5E56" w:rsidRPr="00B34091" w:rsidRDefault="009F5E56" w:rsidP="00F8509C">
      <w:pPr>
        <w:spacing w:after="100" w:afterAutospacing="1"/>
        <w:ind w:right="441"/>
        <w:jc w:val="both"/>
        <w:rPr>
          <w:shd w:val="clear" w:color="auto" w:fill="FFFFFF"/>
        </w:rPr>
      </w:pPr>
      <w:r w:rsidRPr="00B34091">
        <w:rPr>
          <w:shd w:val="clear" w:color="auto" w:fill="FFFFFF"/>
        </w:rPr>
        <w:t xml:space="preserve">Rapla maakonnaplaneeringut täpsustava </w:t>
      </w:r>
      <w:proofErr w:type="spellStart"/>
      <w:r w:rsidRPr="00B34091">
        <w:rPr>
          <w:shd w:val="clear" w:color="auto" w:fill="FFFFFF"/>
        </w:rPr>
        <w:t>kergliiklusteede</w:t>
      </w:r>
      <w:proofErr w:type="spellEnd"/>
      <w:r w:rsidRPr="00B34091">
        <w:rPr>
          <w:shd w:val="clear" w:color="auto" w:fill="FFFFFF"/>
        </w:rPr>
        <w:t xml:space="preserve"> ja jalgrattamarsruutide teemaplaneeringu algatas Rapla maavanem 16.10.2009 oma korraldusega nr 661.</w:t>
      </w:r>
    </w:p>
    <w:p w:rsidR="009F5E56" w:rsidRPr="00F8509C" w:rsidRDefault="009F5E56" w:rsidP="00F8509C">
      <w:pPr>
        <w:spacing w:after="100" w:afterAutospacing="1"/>
        <w:ind w:right="441"/>
        <w:jc w:val="both"/>
        <w:rPr>
          <w:shd w:val="clear" w:color="auto" w:fill="FFFFFF"/>
        </w:rPr>
      </w:pPr>
      <w:r w:rsidRPr="00B34091">
        <w:rPr>
          <w:shd w:val="clear" w:color="auto" w:fill="FFFFFF"/>
        </w:rPr>
        <w:t xml:space="preserve">Teemaplaneeringu peamiseks eesmärgiks on Rapla maakonna </w:t>
      </w:r>
      <w:proofErr w:type="spellStart"/>
      <w:r w:rsidRPr="00B34091">
        <w:rPr>
          <w:shd w:val="clear" w:color="auto" w:fill="FFFFFF"/>
        </w:rPr>
        <w:t>kergliiklusteede</w:t>
      </w:r>
      <w:proofErr w:type="spellEnd"/>
      <w:r w:rsidRPr="00B34091">
        <w:rPr>
          <w:shd w:val="clear" w:color="auto" w:fill="FFFFFF"/>
        </w:rPr>
        <w:t xml:space="preserve"> ja jalgrattamarsruutide võrgustiku planeerimine </w:t>
      </w:r>
      <w:proofErr w:type="spellStart"/>
      <w:r w:rsidRPr="00B34091">
        <w:rPr>
          <w:shd w:val="clear" w:color="auto" w:fill="FFFFFF"/>
        </w:rPr>
        <w:t>kergliiklusteede</w:t>
      </w:r>
      <w:proofErr w:type="spellEnd"/>
      <w:r w:rsidRPr="00B34091">
        <w:rPr>
          <w:shd w:val="clear" w:color="auto" w:fill="FFFFFF"/>
        </w:rPr>
        <w:t xml:space="preserve"> trasside ja jalgrattamarsruutide kulgemist ning töötades välja </w:t>
      </w:r>
      <w:proofErr w:type="spellStart"/>
      <w:r w:rsidRPr="00B34091">
        <w:rPr>
          <w:shd w:val="clear" w:color="auto" w:fill="FFFFFF"/>
        </w:rPr>
        <w:t>kergliiklusteede</w:t>
      </w:r>
      <w:proofErr w:type="spellEnd"/>
      <w:r w:rsidRPr="00B34091">
        <w:rPr>
          <w:shd w:val="clear" w:color="auto" w:fill="FFFFFF"/>
        </w:rPr>
        <w:t xml:space="preserve"> rajamise põhimõtted ja prioriteedid. Laiemateks eesmärkideks, mida käesoleva teemaplaneeringuga soovitakse saavutada, on </w:t>
      </w:r>
      <w:proofErr w:type="spellStart"/>
      <w:r w:rsidRPr="00B34091">
        <w:rPr>
          <w:shd w:val="clear" w:color="auto" w:fill="FFFFFF"/>
        </w:rPr>
        <w:t>kergliikluse</w:t>
      </w:r>
      <w:proofErr w:type="spellEnd"/>
      <w:r w:rsidRPr="00B34091">
        <w:rPr>
          <w:shd w:val="clear" w:color="auto" w:fill="FFFFFF"/>
        </w:rPr>
        <w:t xml:space="preserve"> kui tervisliku ja keskkonnasäästliku transpordiliigi osakaalu tõstmine igapäevases liiklemises ning liikumisvõimaluste ja liiklusohutuse parandamine Rapla maakonnas.</w:t>
      </w:r>
    </w:p>
    <w:p w:rsidR="00212658" w:rsidRPr="00B34091" w:rsidRDefault="00697C25" w:rsidP="00F8509C">
      <w:pPr>
        <w:spacing w:after="100" w:afterAutospacing="1"/>
        <w:ind w:right="441"/>
        <w:jc w:val="both"/>
        <w:rPr>
          <w:b/>
        </w:rPr>
      </w:pPr>
      <w:r w:rsidRPr="00B34091">
        <w:rPr>
          <w:b/>
        </w:rPr>
        <w:t xml:space="preserve">Üldplaneeringu vastavus seaduse eesmärgile: </w:t>
      </w:r>
    </w:p>
    <w:p w:rsidR="00697C25" w:rsidRPr="00B34091" w:rsidRDefault="00697C25" w:rsidP="00F8509C">
      <w:pPr>
        <w:spacing w:after="100" w:afterAutospacing="1"/>
        <w:ind w:right="441"/>
        <w:jc w:val="both"/>
      </w:pPr>
      <w:r w:rsidRPr="00B34091">
        <w:t xml:space="preserve">01.07.2015 jõustus uus planeerimisseadus. Planeerimisseaduse eesmärki on võrreldes kehtiva planeerimisseadusega muudetud. Planeerimisseaduse § 1 lõige 1 sätestab, et käesoleva seaduse eesmärk on luua </w:t>
      </w:r>
      <w:proofErr w:type="spellStart"/>
      <w:r w:rsidRPr="00B34091">
        <w:t>ruumilise</w:t>
      </w:r>
      <w:proofErr w:type="spellEnd"/>
      <w:r w:rsidRPr="00B34091">
        <w:t xml:space="preserve"> planeerimise kaudu eeldused ühiskonnaliikmete vajadusi ja huve arvestava, demokraatliku, pikaajalise, tasakaalustatud </w:t>
      </w:r>
      <w:proofErr w:type="spellStart"/>
      <w:r w:rsidRPr="00B34091">
        <w:t>ruumilise</w:t>
      </w:r>
      <w:proofErr w:type="spellEnd"/>
      <w:r w:rsidRPr="00B34091">
        <w:t xml:space="preserve"> arengu, maakasutuse, kvaliteetse elu- ning ehitatud keskkonna kujunemiseks, soodustades keskkonnahoidlikku ning majanduslikult, kultuuriliselt ja sotsiaalselt jätkusuutlikku arengut. </w:t>
      </w:r>
    </w:p>
    <w:p w:rsidR="00697C25" w:rsidRPr="00B34091" w:rsidRDefault="00697C25" w:rsidP="00F8509C">
      <w:pPr>
        <w:spacing w:after="100" w:afterAutospacing="1"/>
        <w:ind w:right="441"/>
        <w:jc w:val="both"/>
      </w:pPr>
      <w:r w:rsidRPr="00B34091">
        <w:t xml:space="preserve">Seadusandja on selgitanud (vt planeerimisseaduse seletuskiri), et </w:t>
      </w:r>
      <w:proofErr w:type="spellStart"/>
      <w:r w:rsidRPr="00B34091">
        <w:t>ruumilise</w:t>
      </w:r>
      <w:proofErr w:type="spellEnd"/>
      <w:r w:rsidRPr="00B34091">
        <w:t xml:space="preserve"> planeerimise eesmärk on võimaldada erinevate huvide, vajaduste ning avalike hüvede kaalumise kaudu terviklikku ja sidusat ruumilist arengut, arvestades keskkonnakaitset, loodusvarade säästlikku kasutust ning kultuuripärandi säilimist ja kaitset ning arengu pikaajalisi suundumusi ja vajadusi. Planeerimisel tuleb arvestada tervikruumi vajadustega ning saavutada tulemus, kus erinevad eesmärgid ja ülesanded on omavahel sidusas seoses ning neid on vastavalt kaalutud. Planeerimise tulemusel peab olema arusaadav, kuidas on jõutud valitud tulemuseni ning millised on olnud planeeringu tegemise kaalutlused. </w:t>
      </w:r>
      <w:proofErr w:type="spellStart"/>
      <w:r w:rsidRPr="00B34091">
        <w:t>Ruumilise</w:t>
      </w:r>
      <w:proofErr w:type="spellEnd"/>
      <w:r w:rsidRPr="00B34091">
        <w:t xml:space="preserve"> planeerimise huvikeskmes on inimene ja tema heaolu, samuti tema interaktiivne suhe keskkonnaga. </w:t>
      </w:r>
      <w:proofErr w:type="spellStart"/>
      <w:r w:rsidRPr="00B34091">
        <w:t>Ruumiline</w:t>
      </w:r>
      <w:proofErr w:type="spellEnd"/>
      <w:r w:rsidRPr="00B34091">
        <w:t xml:space="preserve"> planeerimine peab olema demokraatlik, kõikehaarav, funktsionaalne ning pikaajalisusele orienteeritud. </w:t>
      </w:r>
    </w:p>
    <w:p w:rsidR="00697C25" w:rsidRPr="00B34091" w:rsidRDefault="00697C25" w:rsidP="00F8509C">
      <w:pPr>
        <w:spacing w:after="100" w:afterAutospacing="1"/>
        <w:ind w:right="441"/>
        <w:jc w:val="both"/>
      </w:pPr>
      <w:r w:rsidRPr="00B34091">
        <w:t xml:space="preserve">Planeerimisseaduses kasutatakse „säästva arengu“ asemel terminit „jätkusuutlik areng“. Jätkusuutlikkuse põhimõtte osas on võimalik eristada majanduslikku, ühiskondlikku, kultuurilist ning ökoloogilist jätkusuutlikkust. Majanduslik jätkusuutlikkus tähendab, et kõik protsessid ja projektid peavad andma parima võimaliku tulemuse ja selline areng peab olema kasulik mitmele põlvkonnale. Kultuuriline jätkusuutlikkus tähendab, et tuleb säilitada eri kultuurirühmade mitmekesisus ja tuleb hinnata nende pärandi ja traditsioonide väärtust. Ökoloogiline jätkusuutlikkus tähendab, et ühiskond peab tunnistama, et teiste liikide püsimine ja heaolu ning looduslikud protsessid on talle olulise tähtsusega. Planeeringutega tuleb soodustada kvaliteetse elu- ja ehitatud keskkonna kujundamist. </w:t>
      </w:r>
    </w:p>
    <w:p w:rsidR="00E93D1D" w:rsidRPr="00B34091" w:rsidRDefault="00697C25" w:rsidP="00F8509C">
      <w:pPr>
        <w:spacing w:after="100" w:afterAutospacing="1"/>
        <w:ind w:right="441"/>
        <w:jc w:val="both"/>
      </w:pPr>
      <w:r w:rsidRPr="00B34091">
        <w:t xml:space="preserve">Kohila valla maakasutust </w:t>
      </w:r>
      <w:r w:rsidR="00F8509C">
        <w:t>hakkab mõjutama</w:t>
      </w:r>
      <w:r w:rsidRPr="00B34091">
        <w:t xml:space="preserve"> väga oluli</w:t>
      </w:r>
      <w:r w:rsidR="00772595" w:rsidRPr="00B34091">
        <w:t>selt Rapla maakonnaplaneering „</w:t>
      </w:r>
      <w:r w:rsidR="00F8509C">
        <w:t>Rail Baltic</w:t>
      </w:r>
      <w:r w:rsidRPr="00B34091">
        <w:t xml:space="preserve"> raudtee trassi koridori asukoha määramine“. </w:t>
      </w:r>
    </w:p>
    <w:p w:rsidR="00697C25" w:rsidRDefault="00697C25" w:rsidP="00F8509C">
      <w:pPr>
        <w:spacing w:after="100" w:afterAutospacing="1"/>
        <w:ind w:right="441"/>
        <w:jc w:val="both"/>
      </w:pPr>
      <w:r>
        <w:t>01.07.2017 jõustus uus ehitusseadustik, mille üheks eesmärgiks on eri</w:t>
      </w:r>
      <w:r w:rsidR="00F8509C">
        <w:t xml:space="preserve"> </w:t>
      </w:r>
      <w:r>
        <w:t>valdkondade ja – ehitiste reeglite koondamine ja ühtsete õiguslike aluste loomine. Mitmed seadused näit</w:t>
      </w:r>
      <w:r w:rsidR="00F8509C">
        <w:t>eks</w:t>
      </w:r>
      <w:r>
        <w:t xml:space="preserve"> teeseadus on integreeritud ehitusseadustikku ning </w:t>
      </w:r>
      <w:proofErr w:type="spellStart"/>
      <w:r>
        <w:t>eratee</w:t>
      </w:r>
      <w:proofErr w:type="spellEnd"/>
      <w:r>
        <w:t xml:space="preserve"> avalikku kasutamist reguleerib ehitusseadustik. </w:t>
      </w:r>
      <w:proofErr w:type="spellStart"/>
      <w:r>
        <w:t>Eratee</w:t>
      </w:r>
      <w:proofErr w:type="spellEnd"/>
      <w:r>
        <w:t xml:space="preserve"> avalikuks kasutamiseks määramisel on oluline alusdokument planeering. Nimetatud valdkond ei ole kehtivas üldplaneeringus käsitlemist leidnud. Samuti on muutunud teede osas kitsenduste ulatus. </w:t>
      </w:r>
    </w:p>
    <w:p w:rsidR="003A1801" w:rsidRDefault="00697C25" w:rsidP="00F8509C">
      <w:pPr>
        <w:spacing w:after="100" w:afterAutospacing="1"/>
        <w:ind w:right="441"/>
        <w:jc w:val="both"/>
        <w:rPr>
          <w:color w:val="00B050"/>
        </w:rPr>
      </w:pPr>
      <w:r>
        <w:t>Kokkuvõtvalt saab öelda, et muutunud</w:t>
      </w:r>
      <w:r w:rsidR="00F8509C">
        <w:t xml:space="preserve"> on</w:t>
      </w:r>
      <w:r>
        <w:t xml:space="preserve"> planeerimisseaduse ja ehitusseadustiku eesmärgid ja ülesanded ning sellises olukorras on otstarbekas kaasajastada üldplaneering.</w:t>
      </w:r>
    </w:p>
    <w:p w:rsidR="003A1801" w:rsidRPr="00B34091" w:rsidRDefault="003A1801" w:rsidP="00F8509C">
      <w:pPr>
        <w:spacing w:after="100" w:afterAutospacing="1"/>
        <w:ind w:right="441"/>
        <w:jc w:val="both"/>
        <w:rPr>
          <w:b/>
        </w:rPr>
      </w:pPr>
      <w:r w:rsidRPr="003A1801">
        <w:rPr>
          <w:b/>
        </w:rPr>
        <w:t>Detailplaneeringud</w:t>
      </w:r>
    </w:p>
    <w:p w:rsidR="003A1801" w:rsidRDefault="003A1801" w:rsidP="00F8509C">
      <w:pPr>
        <w:spacing w:after="100" w:afterAutospacing="1"/>
        <w:ind w:right="441"/>
        <w:jc w:val="both"/>
      </w:pPr>
      <w:r>
        <w:t xml:space="preserve">Planeerimisseaduse § 124 lõige 2 sätestab, et detailplaneeringu eesmärk on eelkõige üldplaneeringu elluviimine ja planeeringualale </w:t>
      </w:r>
      <w:proofErr w:type="spellStart"/>
      <w:r>
        <w:t>ruumilise</w:t>
      </w:r>
      <w:proofErr w:type="spellEnd"/>
      <w:r>
        <w:t xml:space="preserve"> terviklahenduse loomine. Detailplaneeringu ülesanne on hinnata kavandatava muudatuse tervikmõju ja leida ühiskondlik kokkulepe nende muudatuste elluviimiseks. </w:t>
      </w:r>
    </w:p>
    <w:p w:rsidR="003A1801" w:rsidRDefault="003A1801" w:rsidP="00F8509C">
      <w:pPr>
        <w:spacing w:after="100" w:afterAutospacing="1"/>
        <w:ind w:right="441"/>
        <w:jc w:val="both"/>
      </w:pPr>
      <w:r>
        <w:t>Järgnevalt antakse ülevaade Kohila valla</w:t>
      </w:r>
      <w:r w:rsidR="00F8509C">
        <w:t>s</w:t>
      </w:r>
      <w:r>
        <w:t xml:space="preserve"> </w:t>
      </w:r>
      <w:r w:rsidR="00F8509C">
        <w:t>(</w:t>
      </w:r>
      <w:r>
        <w:t>üldplaneeringu alusel</w:t>
      </w:r>
      <w:r w:rsidR="00F8509C">
        <w:t>)</w:t>
      </w:r>
      <w:r>
        <w:t xml:space="preserve"> kehtestatud detailplaneeringutest (Tabel 1) ning viis ja rohkem aastat tagasi kehtestatud detailplaneeringutest, mille elluviimisega ei ole alustatud (Tabel 2). </w:t>
      </w:r>
    </w:p>
    <w:p w:rsidR="003A1801" w:rsidRPr="00F8509C" w:rsidRDefault="003A1801" w:rsidP="00F8509C">
      <w:pPr>
        <w:spacing w:after="100" w:afterAutospacing="1"/>
        <w:ind w:right="441"/>
        <w:jc w:val="both"/>
      </w:pPr>
      <w:r>
        <w:t xml:space="preserve">Tabelis on andmed </w:t>
      </w:r>
      <w:r w:rsidRPr="008B4CFE">
        <w:t>seisuga 31.12.2017</w:t>
      </w:r>
    </w:p>
    <w:p w:rsidR="003A1801" w:rsidRPr="008B4CFE" w:rsidRDefault="003A1801" w:rsidP="004759D3">
      <w:pPr>
        <w:ind w:right="441"/>
        <w:jc w:val="right"/>
        <w:rPr>
          <w:i/>
        </w:rPr>
      </w:pPr>
      <w:r w:rsidRPr="008B4CFE">
        <w:rPr>
          <w:i/>
        </w:rPr>
        <w:t>Tabel 1</w:t>
      </w:r>
    </w:p>
    <w:p w:rsidR="003A1801" w:rsidRPr="008B4CFE" w:rsidRDefault="003A1801" w:rsidP="004759D3">
      <w:pPr>
        <w:ind w:right="441"/>
        <w:jc w:val="right"/>
        <w:rPr>
          <w:i/>
        </w:rPr>
      </w:pPr>
      <w:r w:rsidRPr="008B4CFE">
        <w:rPr>
          <w:i/>
        </w:rPr>
        <w:t>Alates 20.07.2006</w:t>
      </w:r>
    </w:p>
    <w:tbl>
      <w:tblPr>
        <w:tblW w:w="101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7"/>
        <w:gridCol w:w="1388"/>
        <w:gridCol w:w="2196"/>
        <w:gridCol w:w="3286"/>
        <w:gridCol w:w="2720"/>
      </w:tblGrid>
      <w:tr w:rsidR="000138D0" w:rsidRPr="009E53F7" w:rsidTr="00A25096">
        <w:trPr>
          <w:trHeight w:val="878"/>
        </w:trPr>
        <w:tc>
          <w:tcPr>
            <w:tcW w:w="597" w:type="dxa"/>
          </w:tcPr>
          <w:p w:rsidR="000138D0" w:rsidRDefault="000138D0" w:rsidP="004759D3">
            <w:pPr>
              <w:rPr>
                <w:b/>
              </w:rPr>
            </w:pPr>
          </w:p>
          <w:p w:rsidR="000138D0" w:rsidRDefault="000138D0" w:rsidP="004759D3">
            <w:pPr>
              <w:rPr>
                <w:b/>
              </w:rPr>
            </w:pPr>
            <w:r>
              <w:rPr>
                <w:b/>
              </w:rPr>
              <w:t>NR</w:t>
            </w:r>
          </w:p>
          <w:p w:rsidR="000138D0" w:rsidRPr="003A1801" w:rsidRDefault="000138D0" w:rsidP="004759D3">
            <w:pPr>
              <w:jc w:val="center"/>
              <w:rPr>
                <w:b/>
              </w:rPr>
            </w:pPr>
          </w:p>
        </w:tc>
        <w:tc>
          <w:tcPr>
            <w:tcW w:w="1388" w:type="dxa"/>
          </w:tcPr>
          <w:p w:rsidR="000138D0" w:rsidRPr="009E53F7" w:rsidRDefault="000138D0" w:rsidP="004759D3">
            <w:pPr>
              <w:spacing w:before="240"/>
              <w:rPr>
                <w:b/>
              </w:rPr>
            </w:pPr>
            <w:r w:rsidRPr="009E53F7">
              <w:rPr>
                <w:b/>
              </w:rPr>
              <w:t>Alev/küla/alevik</w:t>
            </w:r>
          </w:p>
        </w:tc>
        <w:tc>
          <w:tcPr>
            <w:tcW w:w="2196" w:type="dxa"/>
            <w:vAlign w:val="center"/>
          </w:tcPr>
          <w:p w:rsidR="000138D0" w:rsidRPr="009E53F7" w:rsidRDefault="000138D0" w:rsidP="004759D3">
            <w:pPr>
              <w:rPr>
                <w:b/>
              </w:rPr>
            </w:pPr>
            <w:r w:rsidRPr="009E53F7">
              <w:rPr>
                <w:b/>
              </w:rPr>
              <w:t>Planeeringu nimetus</w:t>
            </w:r>
          </w:p>
        </w:tc>
        <w:tc>
          <w:tcPr>
            <w:tcW w:w="3286" w:type="dxa"/>
          </w:tcPr>
          <w:p w:rsidR="000138D0" w:rsidRPr="009E53F7" w:rsidRDefault="000138D0" w:rsidP="004759D3">
            <w:pPr>
              <w:spacing w:before="240"/>
              <w:rPr>
                <w:b/>
              </w:rPr>
            </w:pPr>
            <w:r w:rsidRPr="009E53F7">
              <w:rPr>
                <w:b/>
              </w:rPr>
              <w:t>Planeeringu koostamise ülesanne</w:t>
            </w:r>
          </w:p>
        </w:tc>
        <w:tc>
          <w:tcPr>
            <w:tcW w:w="2720" w:type="dxa"/>
          </w:tcPr>
          <w:p w:rsidR="000138D0" w:rsidRPr="009E53F7" w:rsidRDefault="000138D0" w:rsidP="004759D3">
            <w:pPr>
              <w:spacing w:before="240"/>
              <w:rPr>
                <w:b/>
              </w:rPr>
            </w:pPr>
            <w:r w:rsidRPr="009E53F7">
              <w:rPr>
                <w:b/>
              </w:rPr>
              <w:t>Kehtestamise kuupäev</w:t>
            </w:r>
          </w:p>
        </w:tc>
      </w:tr>
      <w:tr w:rsidR="000138D0" w:rsidRPr="00A6783B" w:rsidTr="00F8509C">
        <w:trPr>
          <w:trHeight w:hRule="exact" w:val="814"/>
        </w:trPr>
        <w:tc>
          <w:tcPr>
            <w:tcW w:w="597" w:type="dxa"/>
          </w:tcPr>
          <w:p w:rsidR="000138D0" w:rsidRDefault="000138D0" w:rsidP="004759D3">
            <w:pPr>
              <w:jc w:val="center"/>
            </w:pPr>
            <w:r>
              <w:t>1</w:t>
            </w:r>
          </w:p>
        </w:tc>
        <w:tc>
          <w:tcPr>
            <w:tcW w:w="1388" w:type="dxa"/>
          </w:tcPr>
          <w:p w:rsidR="000138D0" w:rsidRPr="00A6783B" w:rsidRDefault="000138D0" w:rsidP="004759D3">
            <w:pPr>
              <w:rPr>
                <w:sz w:val="22"/>
                <w:szCs w:val="22"/>
              </w:rPr>
            </w:pPr>
            <w:r w:rsidRPr="00A6783B">
              <w:rPr>
                <w:sz w:val="22"/>
                <w:szCs w:val="22"/>
              </w:rPr>
              <w:t>Vilivere küla</w:t>
            </w:r>
          </w:p>
        </w:tc>
        <w:tc>
          <w:tcPr>
            <w:tcW w:w="2196" w:type="dxa"/>
          </w:tcPr>
          <w:p w:rsidR="000138D0" w:rsidRPr="00A6783B" w:rsidRDefault="000138D0" w:rsidP="004759D3">
            <w:pPr>
              <w:rPr>
                <w:sz w:val="22"/>
                <w:szCs w:val="22"/>
              </w:rPr>
            </w:pPr>
            <w:r w:rsidRPr="00A6783B">
              <w:rPr>
                <w:sz w:val="22"/>
                <w:szCs w:val="22"/>
              </w:rPr>
              <w:t>Allika-Mardi II maaüksuse detailplaneering</w:t>
            </w:r>
          </w:p>
        </w:tc>
        <w:tc>
          <w:tcPr>
            <w:tcW w:w="3286" w:type="dxa"/>
          </w:tcPr>
          <w:p w:rsidR="000138D0" w:rsidRPr="00A6783B" w:rsidRDefault="00F8509C" w:rsidP="004759D3">
            <w:pPr>
              <w:pStyle w:val="Standard"/>
              <w:rPr>
                <w:sz w:val="22"/>
                <w:szCs w:val="22"/>
                <w:lang w:val="et-EE"/>
              </w:rPr>
            </w:pPr>
            <w:r>
              <w:rPr>
                <w:sz w:val="22"/>
                <w:szCs w:val="22"/>
                <w:lang w:val="et-EE"/>
              </w:rPr>
              <w:t>14 uue ühepereelamu kinnistu ja ühe</w:t>
            </w:r>
            <w:r w:rsidR="000138D0" w:rsidRPr="00A6783B">
              <w:rPr>
                <w:sz w:val="22"/>
                <w:szCs w:val="22"/>
                <w:lang w:val="et-EE"/>
              </w:rPr>
              <w:t xml:space="preserve"> transpordimaa moodustamine ning ehitusõiguse määramine</w:t>
            </w:r>
          </w:p>
        </w:tc>
        <w:tc>
          <w:tcPr>
            <w:tcW w:w="2720" w:type="dxa"/>
          </w:tcPr>
          <w:p w:rsidR="000138D0" w:rsidRPr="00A6783B" w:rsidRDefault="000138D0" w:rsidP="004759D3">
            <w:pPr>
              <w:rPr>
                <w:sz w:val="22"/>
                <w:szCs w:val="22"/>
              </w:rPr>
            </w:pPr>
            <w:r w:rsidRPr="00A6783B">
              <w:rPr>
                <w:sz w:val="22"/>
                <w:szCs w:val="22"/>
              </w:rPr>
              <w:t>26. september 2006 nr 93</w:t>
            </w:r>
          </w:p>
        </w:tc>
      </w:tr>
      <w:tr w:rsidR="000138D0" w:rsidRPr="00A6783B" w:rsidTr="00F8509C">
        <w:trPr>
          <w:trHeight w:hRule="exact" w:val="1137"/>
        </w:trPr>
        <w:tc>
          <w:tcPr>
            <w:tcW w:w="597" w:type="dxa"/>
          </w:tcPr>
          <w:p w:rsidR="000138D0" w:rsidRDefault="000138D0" w:rsidP="004759D3">
            <w:pPr>
              <w:jc w:val="center"/>
            </w:pPr>
            <w:r>
              <w:t>2</w:t>
            </w:r>
          </w:p>
        </w:tc>
        <w:tc>
          <w:tcPr>
            <w:tcW w:w="1388" w:type="dxa"/>
          </w:tcPr>
          <w:p w:rsidR="000138D0" w:rsidRPr="00A6783B" w:rsidRDefault="000138D0" w:rsidP="004759D3">
            <w:pPr>
              <w:rPr>
                <w:color w:val="FF0000"/>
                <w:sz w:val="22"/>
                <w:szCs w:val="22"/>
              </w:rPr>
            </w:pPr>
            <w:r w:rsidRPr="00A6783B">
              <w:rPr>
                <w:sz w:val="22"/>
                <w:szCs w:val="22"/>
              </w:rPr>
              <w:t>Vil</w:t>
            </w:r>
            <w:r w:rsidR="00F8509C">
              <w:rPr>
                <w:sz w:val="22"/>
                <w:szCs w:val="22"/>
              </w:rPr>
              <w:t>i</w:t>
            </w:r>
            <w:r w:rsidRPr="00A6783B">
              <w:rPr>
                <w:sz w:val="22"/>
                <w:szCs w:val="22"/>
              </w:rPr>
              <w:t>vere küla</w:t>
            </w:r>
          </w:p>
        </w:tc>
        <w:tc>
          <w:tcPr>
            <w:tcW w:w="2196" w:type="dxa"/>
          </w:tcPr>
          <w:p w:rsidR="000138D0" w:rsidRPr="00A6783B" w:rsidRDefault="004C73D2" w:rsidP="004759D3">
            <w:pPr>
              <w:pStyle w:val="Standard"/>
              <w:rPr>
                <w:bCs/>
                <w:color w:val="FF0000"/>
                <w:sz w:val="22"/>
                <w:szCs w:val="22"/>
                <w:lang w:val="et-EE"/>
              </w:rPr>
            </w:pPr>
            <w:r>
              <w:rPr>
                <w:bCs/>
                <w:sz w:val="22"/>
                <w:szCs w:val="22"/>
                <w:lang w:val="et-EE"/>
              </w:rPr>
              <w:t>Vilip</w:t>
            </w:r>
            <w:r w:rsidR="000138D0" w:rsidRPr="00A6783B">
              <w:rPr>
                <w:bCs/>
                <w:sz w:val="22"/>
                <w:szCs w:val="22"/>
                <w:lang w:val="et-EE"/>
              </w:rPr>
              <w:t>ere kinnistu detailplaneering</w:t>
            </w:r>
          </w:p>
        </w:tc>
        <w:tc>
          <w:tcPr>
            <w:tcW w:w="3286" w:type="dxa"/>
          </w:tcPr>
          <w:p w:rsidR="000138D0" w:rsidRPr="00A6783B" w:rsidRDefault="00F8509C" w:rsidP="004759D3">
            <w:pPr>
              <w:rPr>
                <w:color w:val="FF0000"/>
                <w:sz w:val="22"/>
                <w:szCs w:val="22"/>
              </w:rPr>
            </w:pPr>
            <w:r>
              <w:rPr>
                <w:sz w:val="22"/>
                <w:szCs w:val="22"/>
              </w:rPr>
              <w:t>Ehitusõiguse määramine 7 uue ühepereelamu, 3 paariselamu ja 3</w:t>
            </w:r>
            <w:r w:rsidR="000138D0" w:rsidRPr="00A6783B">
              <w:rPr>
                <w:sz w:val="22"/>
                <w:szCs w:val="22"/>
              </w:rPr>
              <w:t xml:space="preserve"> </w:t>
            </w:r>
            <w:proofErr w:type="spellStart"/>
            <w:r w:rsidR="000138D0" w:rsidRPr="00A6783B">
              <w:rPr>
                <w:sz w:val="22"/>
                <w:szCs w:val="22"/>
              </w:rPr>
              <w:t>kolmeboksilise</w:t>
            </w:r>
            <w:proofErr w:type="spellEnd"/>
            <w:r w:rsidR="000138D0" w:rsidRPr="00A6783B">
              <w:rPr>
                <w:sz w:val="22"/>
                <w:szCs w:val="22"/>
              </w:rPr>
              <w:t xml:space="preserve"> ridaelamu ehitamiseks</w:t>
            </w:r>
          </w:p>
        </w:tc>
        <w:tc>
          <w:tcPr>
            <w:tcW w:w="2720" w:type="dxa"/>
          </w:tcPr>
          <w:p w:rsidR="000138D0" w:rsidRPr="00A6783B" w:rsidRDefault="000138D0" w:rsidP="004759D3">
            <w:pPr>
              <w:rPr>
                <w:color w:val="FF0000"/>
                <w:sz w:val="22"/>
                <w:szCs w:val="22"/>
              </w:rPr>
            </w:pPr>
            <w:r w:rsidRPr="00A6783B">
              <w:rPr>
                <w:sz w:val="22"/>
                <w:szCs w:val="22"/>
              </w:rPr>
              <w:t>31. oktoober 2006 nr 102</w:t>
            </w:r>
          </w:p>
        </w:tc>
      </w:tr>
      <w:tr w:rsidR="000138D0" w:rsidRPr="00A6783B" w:rsidTr="00A25096">
        <w:trPr>
          <w:trHeight w:hRule="exact" w:val="830"/>
        </w:trPr>
        <w:tc>
          <w:tcPr>
            <w:tcW w:w="597" w:type="dxa"/>
          </w:tcPr>
          <w:p w:rsidR="000138D0" w:rsidRDefault="000138D0" w:rsidP="004759D3">
            <w:pPr>
              <w:jc w:val="center"/>
            </w:pPr>
            <w:r>
              <w:t>3</w:t>
            </w:r>
          </w:p>
        </w:tc>
        <w:tc>
          <w:tcPr>
            <w:tcW w:w="1388" w:type="dxa"/>
          </w:tcPr>
          <w:p w:rsidR="000138D0" w:rsidRPr="00A6783B" w:rsidRDefault="000138D0" w:rsidP="004759D3">
            <w:pPr>
              <w:rPr>
                <w:sz w:val="22"/>
                <w:szCs w:val="22"/>
              </w:rPr>
            </w:pPr>
            <w:r w:rsidRPr="00A6783B">
              <w:rPr>
                <w:sz w:val="22"/>
                <w:szCs w:val="22"/>
              </w:rPr>
              <w:t>Kohila alev</w:t>
            </w:r>
          </w:p>
        </w:tc>
        <w:tc>
          <w:tcPr>
            <w:tcW w:w="2196" w:type="dxa"/>
          </w:tcPr>
          <w:p w:rsidR="000138D0" w:rsidRPr="00A6783B" w:rsidRDefault="000138D0" w:rsidP="004759D3">
            <w:pPr>
              <w:pStyle w:val="Standard"/>
              <w:rPr>
                <w:sz w:val="22"/>
                <w:szCs w:val="22"/>
                <w:lang w:val="et-EE"/>
              </w:rPr>
            </w:pPr>
            <w:r w:rsidRPr="00A6783B">
              <w:rPr>
                <w:bCs/>
                <w:sz w:val="22"/>
                <w:szCs w:val="22"/>
                <w:lang w:val="et-EE"/>
              </w:rPr>
              <w:t>Kohila alevi Nurme tn 27 B kinnistu detailplaneering</w:t>
            </w:r>
          </w:p>
        </w:tc>
        <w:tc>
          <w:tcPr>
            <w:tcW w:w="3286" w:type="dxa"/>
          </w:tcPr>
          <w:p w:rsidR="000138D0" w:rsidRPr="00A6783B" w:rsidRDefault="00F8509C" w:rsidP="004759D3">
            <w:pPr>
              <w:rPr>
                <w:sz w:val="22"/>
                <w:szCs w:val="22"/>
              </w:rPr>
            </w:pPr>
            <w:r>
              <w:rPr>
                <w:sz w:val="22"/>
                <w:szCs w:val="22"/>
              </w:rPr>
              <w:t>Ehitusõiguse määramine 3</w:t>
            </w:r>
            <w:r w:rsidR="000138D0" w:rsidRPr="00A6783B">
              <w:rPr>
                <w:sz w:val="22"/>
                <w:szCs w:val="22"/>
              </w:rPr>
              <w:t xml:space="preserve"> uue paariselamu ehitamiseks</w:t>
            </w:r>
          </w:p>
        </w:tc>
        <w:tc>
          <w:tcPr>
            <w:tcW w:w="2720" w:type="dxa"/>
          </w:tcPr>
          <w:p w:rsidR="000138D0" w:rsidRPr="00A6783B" w:rsidRDefault="000138D0" w:rsidP="004759D3">
            <w:pPr>
              <w:rPr>
                <w:sz w:val="22"/>
                <w:szCs w:val="22"/>
              </w:rPr>
            </w:pPr>
            <w:r w:rsidRPr="00A6783B">
              <w:rPr>
                <w:sz w:val="22"/>
                <w:szCs w:val="22"/>
              </w:rPr>
              <w:t>31. oktoober 2006 nr 103</w:t>
            </w:r>
          </w:p>
        </w:tc>
      </w:tr>
      <w:tr w:rsidR="000138D0" w:rsidRPr="00A6783B" w:rsidTr="00F8509C">
        <w:trPr>
          <w:trHeight w:hRule="exact" w:val="868"/>
        </w:trPr>
        <w:tc>
          <w:tcPr>
            <w:tcW w:w="597" w:type="dxa"/>
          </w:tcPr>
          <w:p w:rsidR="000138D0" w:rsidRDefault="000138D0" w:rsidP="004759D3">
            <w:pPr>
              <w:jc w:val="center"/>
            </w:pPr>
            <w:r>
              <w:t>4</w:t>
            </w:r>
          </w:p>
        </w:tc>
        <w:tc>
          <w:tcPr>
            <w:tcW w:w="1388" w:type="dxa"/>
          </w:tcPr>
          <w:p w:rsidR="000138D0" w:rsidRPr="00A6783B" w:rsidRDefault="000138D0" w:rsidP="004759D3">
            <w:pPr>
              <w:rPr>
                <w:sz w:val="22"/>
                <w:szCs w:val="22"/>
              </w:rPr>
            </w:pPr>
            <w:r w:rsidRPr="00A6783B">
              <w:rPr>
                <w:sz w:val="22"/>
                <w:szCs w:val="22"/>
              </w:rPr>
              <w:t>Kohila alev</w:t>
            </w:r>
          </w:p>
        </w:tc>
        <w:tc>
          <w:tcPr>
            <w:tcW w:w="2196" w:type="dxa"/>
          </w:tcPr>
          <w:p w:rsidR="000138D0" w:rsidRPr="00A6783B" w:rsidRDefault="000138D0" w:rsidP="004759D3">
            <w:pPr>
              <w:pStyle w:val="Standard"/>
              <w:rPr>
                <w:sz w:val="22"/>
                <w:szCs w:val="22"/>
                <w:lang w:val="et-EE"/>
              </w:rPr>
            </w:pPr>
            <w:r w:rsidRPr="00A6783B">
              <w:rPr>
                <w:bCs/>
                <w:sz w:val="22"/>
                <w:szCs w:val="22"/>
                <w:lang w:val="et-EE"/>
              </w:rPr>
              <w:t>Kohila alevis Jõe tn 12 maa-ala detailplaneering</w:t>
            </w:r>
          </w:p>
        </w:tc>
        <w:tc>
          <w:tcPr>
            <w:tcW w:w="3286" w:type="dxa"/>
          </w:tcPr>
          <w:p w:rsidR="000138D0" w:rsidRPr="00A6783B" w:rsidRDefault="00F8509C" w:rsidP="004759D3">
            <w:pPr>
              <w:rPr>
                <w:sz w:val="22"/>
                <w:szCs w:val="22"/>
              </w:rPr>
            </w:pPr>
            <w:r>
              <w:rPr>
                <w:sz w:val="22"/>
                <w:szCs w:val="22"/>
              </w:rPr>
              <w:t>4</w:t>
            </w:r>
            <w:r w:rsidR="000138D0" w:rsidRPr="00A6783B">
              <w:rPr>
                <w:sz w:val="22"/>
                <w:szCs w:val="22"/>
              </w:rPr>
              <w:t xml:space="preserve"> uue tootmismaa moodustamine ja ehitusõiguse määramine tootmishoonete ehitamiseks</w:t>
            </w:r>
          </w:p>
        </w:tc>
        <w:tc>
          <w:tcPr>
            <w:tcW w:w="2720" w:type="dxa"/>
          </w:tcPr>
          <w:p w:rsidR="000138D0" w:rsidRPr="00A6783B" w:rsidRDefault="000138D0" w:rsidP="004759D3">
            <w:pPr>
              <w:rPr>
                <w:sz w:val="22"/>
                <w:szCs w:val="22"/>
              </w:rPr>
            </w:pPr>
            <w:r w:rsidRPr="00A6783B">
              <w:rPr>
                <w:sz w:val="22"/>
                <w:szCs w:val="22"/>
              </w:rPr>
              <w:t>31. oktoober 2006 nr 104</w:t>
            </w:r>
          </w:p>
        </w:tc>
      </w:tr>
      <w:tr w:rsidR="000138D0" w:rsidRPr="00A6783B" w:rsidTr="00F8509C">
        <w:trPr>
          <w:trHeight w:hRule="exact" w:val="1279"/>
        </w:trPr>
        <w:tc>
          <w:tcPr>
            <w:tcW w:w="597" w:type="dxa"/>
          </w:tcPr>
          <w:p w:rsidR="000138D0" w:rsidRDefault="000138D0" w:rsidP="004759D3">
            <w:pPr>
              <w:jc w:val="center"/>
            </w:pPr>
            <w:r>
              <w:t>5</w:t>
            </w:r>
          </w:p>
        </w:tc>
        <w:tc>
          <w:tcPr>
            <w:tcW w:w="1388" w:type="dxa"/>
          </w:tcPr>
          <w:p w:rsidR="000138D0" w:rsidRPr="00A6783B" w:rsidRDefault="000138D0" w:rsidP="004759D3">
            <w:pPr>
              <w:rPr>
                <w:sz w:val="22"/>
                <w:szCs w:val="22"/>
              </w:rPr>
            </w:pPr>
            <w:r w:rsidRPr="00A6783B">
              <w:rPr>
                <w:sz w:val="22"/>
                <w:szCs w:val="22"/>
              </w:rPr>
              <w:t>Urge küla</w:t>
            </w:r>
          </w:p>
        </w:tc>
        <w:tc>
          <w:tcPr>
            <w:tcW w:w="2196" w:type="dxa"/>
          </w:tcPr>
          <w:p w:rsidR="000138D0" w:rsidRPr="00A6783B" w:rsidRDefault="000138D0" w:rsidP="004759D3">
            <w:pPr>
              <w:rPr>
                <w:bCs/>
                <w:sz w:val="22"/>
                <w:szCs w:val="22"/>
              </w:rPr>
            </w:pPr>
            <w:proofErr w:type="spellStart"/>
            <w:r w:rsidRPr="00A6783B">
              <w:rPr>
                <w:sz w:val="22"/>
                <w:szCs w:val="22"/>
              </w:rPr>
              <w:t>Saviiri</w:t>
            </w:r>
            <w:proofErr w:type="spellEnd"/>
            <w:r w:rsidRPr="00A6783B">
              <w:rPr>
                <w:sz w:val="22"/>
                <w:szCs w:val="22"/>
              </w:rPr>
              <w:t xml:space="preserve"> kinnistu detailplaneering</w:t>
            </w:r>
          </w:p>
        </w:tc>
        <w:tc>
          <w:tcPr>
            <w:tcW w:w="3286" w:type="dxa"/>
          </w:tcPr>
          <w:p w:rsidR="000138D0" w:rsidRPr="00A6783B" w:rsidRDefault="000138D0" w:rsidP="004759D3">
            <w:pPr>
              <w:pStyle w:val="Standard"/>
              <w:rPr>
                <w:sz w:val="22"/>
                <w:szCs w:val="22"/>
                <w:lang w:val="et-EE"/>
              </w:rPr>
            </w:pPr>
            <w:r w:rsidRPr="00A6783B">
              <w:rPr>
                <w:sz w:val="22"/>
                <w:szCs w:val="22"/>
                <w:lang w:val="et-EE"/>
              </w:rPr>
              <w:t>Seitsme uue ühepereelamumaa, üheksateistkümne uue paariselamumaa ja kahe uue äri ja tootmismaa moodustamine ning ehitusõiguse määramine</w:t>
            </w:r>
          </w:p>
        </w:tc>
        <w:tc>
          <w:tcPr>
            <w:tcW w:w="2720" w:type="dxa"/>
          </w:tcPr>
          <w:p w:rsidR="000138D0" w:rsidRPr="00A6783B" w:rsidRDefault="000138D0" w:rsidP="004759D3">
            <w:pPr>
              <w:rPr>
                <w:sz w:val="22"/>
                <w:szCs w:val="22"/>
              </w:rPr>
            </w:pPr>
            <w:r w:rsidRPr="00A6783B">
              <w:rPr>
                <w:sz w:val="22"/>
                <w:szCs w:val="22"/>
              </w:rPr>
              <w:t>27. detsember 2006 nr 112</w:t>
            </w:r>
          </w:p>
        </w:tc>
      </w:tr>
      <w:tr w:rsidR="000138D0" w:rsidRPr="00A6783B" w:rsidTr="00F8509C">
        <w:trPr>
          <w:trHeight w:hRule="exact" w:val="1286"/>
        </w:trPr>
        <w:tc>
          <w:tcPr>
            <w:tcW w:w="597" w:type="dxa"/>
          </w:tcPr>
          <w:p w:rsidR="000138D0" w:rsidRDefault="000138D0" w:rsidP="004759D3">
            <w:pPr>
              <w:jc w:val="center"/>
            </w:pPr>
            <w:r>
              <w:t>6</w:t>
            </w:r>
          </w:p>
        </w:tc>
        <w:tc>
          <w:tcPr>
            <w:tcW w:w="1388" w:type="dxa"/>
          </w:tcPr>
          <w:p w:rsidR="000138D0" w:rsidRPr="00A6783B" w:rsidRDefault="000138D0" w:rsidP="004759D3">
            <w:pPr>
              <w:rPr>
                <w:sz w:val="22"/>
                <w:szCs w:val="22"/>
              </w:rPr>
            </w:pPr>
            <w:r w:rsidRPr="00A6783B">
              <w:rPr>
                <w:sz w:val="22"/>
                <w:szCs w:val="22"/>
              </w:rPr>
              <w:t>Urge küla</w:t>
            </w:r>
          </w:p>
        </w:tc>
        <w:tc>
          <w:tcPr>
            <w:tcW w:w="2196" w:type="dxa"/>
          </w:tcPr>
          <w:p w:rsidR="000138D0" w:rsidRPr="00A6783B" w:rsidRDefault="000138D0" w:rsidP="004759D3">
            <w:pPr>
              <w:pStyle w:val="Standard"/>
              <w:rPr>
                <w:sz w:val="22"/>
                <w:szCs w:val="22"/>
                <w:lang w:val="et-EE"/>
              </w:rPr>
            </w:pPr>
            <w:r w:rsidRPr="00A6783B">
              <w:rPr>
                <w:sz w:val="22"/>
                <w:szCs w:val="22"/>
                <w:lang w:val="et-EE"/>
              </w:rPr>
              <w:t>Urge küla Käänu III kinnistu detailplaneering</w:t>
            </w:r>
          </w:p>
        </w:tc>
        <w:tc>
          <w:tcPr>
            <w:tcW w:w="3286" w:type="dxa"/>
          </w:tcPr>
          <w:p w:rsidR="000138D0" w:rsidRPr="00A6783B" w:rsidRDefault="00F8509C" w:rsidP="004759D3">
            <w:pPr>
              <w:pStyle w:val="Standard"/>
              <w:rPr>
                <w:sz w:val="22"/>
                <w:szCs w:val="22"/>
                <w:lang w:val="et-EE"/>
              </w:rPr>
            </w:pPr>
            <w:r>
              <w:rPr>
                <w:color w:val="000000"/>
                <w:sz w:val="22"/>
                <w:szCs w:val="22"/>
                <w:lang w:val="et-EE"/>
              </w:rPr>
              <w:t xml:space="preserve">17 üksikelamu, 2 </w:t>
            </w:r>
            <w:r w:rsidR="000138D0" w:rsidRPr="00A6783B">
              <w:rPr>
                <w:color w:val="000000"/>
                <w:sz w:val="22"/>
                <w:szCs w:val="22"/>
                <w:lang w:val="et-EE"/>
              </w:rPr>
              <w:t xml:space="preserve">paariselamu ja ühe ridaelamukrundi ning piirkonda teenindavateks maade moodustamine ning </w:t>
            </w:r>
            <w:r>
              <w:rPr>
                <w:color w:val="000000"/>
                <w:sz w:val="22"/>
                <w:szCs w:val="22"/>
                <w:lang w:val="et-EE"/>
              </w:rPr>
              <w:t>ehitusõiguste määramine</w:t>
            </w:r>
          </w:p>
          <w:p w:rsidR="000138D0" w:rsidRPr="00A6783B" w:rsidRDefault="000138D0" w:rsidP="004759D3">
            <w:pPr>
              <w:rPr>
                <w:sz w:val="22"/>
                <w:szCs w:val="22"/>
              </w:rPr>
            </w:pPr>
          </w:p>
        </w:tc>
        <w:tc>
          <w:tcPr>
            <w:tcW w:w="2720" w:type="dxa"/>
          </w:tcPr>
          <w:p w:rsidR="000138D0" w:rsidRPr="00A6783B" w:rsidRDefault="000138D0" w:rsidP="004759D3">
            <w:pPr>
              <w:rPr>
                <w:sz w:val="22"/>
                <w:szCs w:val="22"/>
              </w:rPr>
            </w:pPr>
            <w:r w:rsidRPr="00A6783B">
              <w:rPr>
                <w:sz w:val="22"/>
                <w:szCs w:val="22"/>
              </w:rPr>
              <w:t>27.detsember 2006 nr 113</w:t>
            </w:r>
          </w:p>
        </w:tc>
      </w:tr>
      <w:tr w:rsidR="000138D0" w:rsidRPr="00A6783B" w:rsidTr="00A25096">
        <w:trPr>
          <w:trHeight w:hRule="exact" w:val="2407"/>
        </w:trPr>
        <w:tc>
          <w:tcPr>
            <w:tcW w:w="597" w:type="dxa"/>
          </w:tcPr>
          <w:p w:rsidR="000138D0" w:rsidRPr="00240CD9" w:rsidRDefault="000138D0" w:rsidP="004759D3">
            <w:pPr>
              <w:jc w:val="center"/>
            </w:pPr>
            <w:r>
              <w:t>7</w:t>
            </w:r>
          </w:p>
        </w:tc>
        <w:tc>
          <w:tcPr>
            <w:tcW w:w="1388" w:type="dxa"/>
          </w:tcPr>
          <w:p w:rsidR="000138D0" w:rsidRPr="00A6783B" w:rsidRDefault="00F8509C" w:rsidP="004759D3">
            <w:pPr>
              <w:rPr>
                <w:sz w:val="22"/>
                <w:szCs w:val="22"/>
              </w:rPr>
            </w:pPr>
            <w:proofErr w:type="spellStart"/>
            <w:r>
              <w:rPr>
                <w:sz w:val="22"/>
                <w:szCs w:val="22"/>
              </w:rPr>
              <w:t>Aespa</w:t>
            </w:r>
            <w:proofErr w:type="spellEnd"/>
            <w:r>
              <w:rPr>
                <w:sz w:val="22"/>
                <w:szCs w:val="22"/>
              </w:rPr>
              <w:t xml:space="preserve"> alevik</w:t>
            </w:r>
          </w:p>
        </w:tc>
        <w:tc>
          <w:tcPr>
            <w:tcW w:w="2196" w:type="dxa"/>
          </w:tcPr>
          <w:p w:rsidR="000138D0" w:rsidRPr="00A6783B" w:rsidRDefault="00F8509C" w:rsidP="004759D3">
            <w:pPr>
              <w:rPr>
                <w:sz w:val="22"/>
                <w:szCs w:val="22"/>
              </w:rPr>
            </w:pPr>
            <w:proofErr w:type="spellStart"/>
            <w:r>
              <w:rPr>
                <w:bCs/>
                <w:sz w:val="22"/>
                <w:szCs w:val="22"/>
              </w:rPr>
              <w:t>Aespa</w:t>
            </w:r>
            <w:proofErr w:type="spellEnd"/>
            <w:r>
              <w:rPr>
                <w:bCs/>
                <w:sz w:val="22"/>
                <w:szCs w:val="22"/>
              </w:rPr>
              <w:t xml:space="preserve"> aleviku </w:t>
            </w:r>
            <w:proofErr w:type="spellStart"/>
            <w:r w:rsidR="000138D0" w:rsidRPr="00A6783B">
              <w:rPr>
                <w:bCs/>
                <w:sz w:val="22"/>
                <w:szCs w:val="22"/>
              </w:rPr>
              <w:t>Tõdva</w:t>
            </w:r>
            <w:proofErr w:type="spellEnd"/>
            <w:r w:rsidR="000138D0" w:rsidRPr="00A6783B">
              <w:rPr>
                <w:bCs/>
                <w:sz w:val="22"/>
                <w:szCs w:val="22"/>
              </w:rPr>
              <w:t>-Hageri tee maa-ala detailplaneering</w:t>
            </w:r>
          </w:p>
        </w:tc>
        <w:tc>
          <w:tcPr>
            <w:tcW w:w="3286" w:type="dxa"/>
          </w:tcPr>
          <w:p w:rsidR="000138D0" w:rsidRPr="00A6783B" w:rsidRDefault="00F8509C" w:rsidP="004759D3">
            <w:pPr>
              <w:pStyle w:val="Standard"/>
              <w:rPr>
                <w:sz w:val="22"/>
                <w:szCs w:val="22"/>
                <w:lang w:val="et-EE"/>
              </w:rPr>
            </w:pPr>
            <w:r>
              <w:rPr>
                <w:sz w:val="22"/>
                <w:szCs w:val="22"/>
                <w:lang w:val="et-EE"/>
              </w:rPr>
              <w:t>9</w:t>
            </w:r>
            <w:r w:rsidR="000138D0" w:rsidRPr="00A6783B">
              <w:rPr>
                <w:sz w:val="22"/>
                <w:szCs w:val="22"/>
                <w:lang w:val="et-EE"/>
              </w:rPr>
              <w:t xml:space="preserve"> elamumaa jagamine elamumaaks ja sotsiaalmaaks, ühe elamumaa jagamine elamumaaks ja transpordimaaks ning ühe ühistute maa jagamine ühistute maaks ja transpordimaaks tiheasustusalal seoses </w:t>
            </w:r>
            <w:proofErr w:type="spellStart"/>
            <w:r w:rsidR="000138D0" w:rsidRPr="00A6783B">
              <w:rPr>
                <w:sz w:val="22"/>
                <w:szCs w:val="22"/>
                <w:lang w:val="et-EE"/>
              </w:rPr>
              <w:t>Tõdva</w:t>
            </w:r>
            <w:proofErr w:type="spellEnd"/>
            <w:r w:rsidR="000138D0" w:rsidRPr="00A6783B">
              <w:rPr>
                <w:sz w:val="22"/>
                <w:szCs w:val="22"/>
                <w:lang w:val="et-EE"/>
              </w:rPr>
              <w:t xml:space="preserve">-Hageri tee rekonstrueerimise ja </w:t>
            </w:r>
            <w:proofErr w:type="spellStart"/>
            <w:r w:rsidR="000138D0" w:rsidRPr="00A6783B">
              <w:rPr>
                <w:sz w:val="22"/>
                <w:szCs w:val="22"/>
                <w:lang w:val="et-EE"/>
              </w:rPr>
              <w:t>kergliiklustee</w:t>
            </w:r>
            <w:proofErr w:type="spellEnd"/>
            <w:r w:rsidR="000138D0" w:rsidRPr="00A6783B">
              <w:rPr>
                <w:sz w:val="22"/>
                <w:szCs w:val="22"/>
                <w:lang w:val="et-EE"/>
              </w:rPr>
              <w:t xml:space="preserve"> ehitamisega.</w:t>
            </w:r>
          </w:p>
          <w:p w:rsidR="000138D0" w:rsidRPr="00A6783B" w:rsidRDefault="000138D0" w:rsidP="004759D3">
            <w:pPr>
              <w:rPr>
                <w:sz w:val="22"/>
                <w:szCs w:val="22"/>
              </w:rPr>
            </w:pPr>
          </w:p>
        </w:tc>
        <w:tc>
          <w:tcPr>
            <w:tcW w:w="2720" w:type="dxa"/>
          </w:tcPr>
          <w:p w:rsidR="000138D0" w:rsidRPr="00A6783B" w:rsidRDefault="000138D0" w:rsidP="004759D3">
            <w:pPr>
              <w:rPr>
                <w:sz w:val="22"/>
                <w:szCs w:val="22"/>
              </w:rPr>
            </w:pPr>
          </w:p>
          <w:p w:rsidR="000138D0" w:rsidRPr="00A6783B" w:rsidRDefault="000138D0" w:rsidP="004759D3">
            <w:pPr>
              <w:rPr>
                <w:sz w:val="22"/>
                <w:szCs w:val="22"/>
              </w:rPr>
            </w:pPr>
            <w:r w:rsidRPr="00A6783B">
              <w:rPr>
                <w:sz w:val="22"/>
                <w:szCs w:val="22"/>
              </w:rPr>
              <w:t>27.detsember 2006 nr 114</w:t>
            </w:r>
          </w:p>
        </w:tc>
      </w:tr>
      <w:tr w:rsidR="000138D0" w:rsidRPr="00A6783B" w:rsidTr="00A25096">
        <w:trPr>
          <w:trHeight w:hRule="exact" w:val="1123"/>
        </w:trPr>
        <w:tc>
          <w:tcPr>
            <w:tcW w:w="597" w:type="dxa"/>
          </w:tcPr>
          <w:p w:rsidR="000138D0" w:rsidRPr="005F13F2" w:rsidRDefault="000138D0" w:rsidP="004759D3">
            <w:pPr>
              <w:jc w:val="center"/>
              <w:rPr>
                <w:color w:val="000000" w:themeColor="text1"/>
              </w:rPr>
            </w:pPr>
            <w:r w:rsidRPr="005F13F2">
              <w:rPr>
                <w:color w:val="000000" w:themeColor="text1"/>
              </w:rPr>
              <w:t>8</w:t>
            </w:r>
          </w:p>
        </w:tc>
        <w:tc>
          <w:tcPr>
            <w:tcW w:w="1388" w:type="dxa"/>
          </w:tcPr>
          <w:p w:rsidR="000138D0" w:rsidRPr="005F13F2" w:rsidRDefault="000138D0" w:rsidP="004759D3">
            <w:pPr>
              <w:rPr>
                <w:color w:val="000000" w:themeColor="text1"/>
                <w:sz w:val="22"/>
                <w:szCs w:val="22"/>
              </w:rPr>
            </w:pPr>
            <w:r w:rsidRPr="005F13F2">
              <w:rPr>
                <w:color w:val="000000" w:themeColor="text1"/>
                <w:sz w:val="22"/>
                <w:szCs w:val="22"/>
              </w:rPr>
              <w:t>Kohila alev</w:t>
            </w:r>
          </w:p>
          <w:p w:rsidR="000138D0" w:rsidRPr="005F13F2" w:rsidRDefault="000138D0" w:rsidP="004759D3">
            <w:pPr>
              <w:rPr>
                <w:color w:val="000000" w:themeColor="text1"/>
                <w:sz w:val="22"/>
                <w:szCs w:val="22"/>
              </w:rPr>
            </w:pPr>
          </w:p>
          <w:p w:rsidR="000138D0" w:rsidRPr="005F13F2" w:rsidRDefault="000138D0" w:rsidP="004759D3">
            <w:pPr>
              <w:rPr>
                <w:color w:val="000000" w:themeColor="text1"/>
                <w:sz w:val="22"/>
                <w:szCs w:val="22"/>
              </w:rPr>
            </w:pPr>
            <w:r w:rsidRPr="005F13F2">
              <w:rPr>
                <w:color w:val="000000" w:themeColor="text1"/>
                <w:sz w:val="22"/>
                <w:szCs w:val="22"/>
              </w:rPr>
              <w:t>ÜP muutev</w:t>
            </w:r>
          </w:p>
        </w:tc>
        <w:tc>
          <w:tcPr>
            <w:tcW w:w="2196" w:type="dxa"/>
          </w:tcPr>
          <w:p w:rsidR="000138D0" w:rsidRPr="005F13F2" w:rsidRDefault="000138D0" w:rsidP="004759D3">
            <w:pPr>
              <w:pStyle w:val="Standard"/>
              <w:rPr>
                <w:color w:val="000000" w:themeColor="text1"/>
                <w:sz w:val="22"/>
                <w:szCs w:val="22"/>
                <w:lang w:val="et-EE"/>
              </w:rPr>
            </w:pPr>
            <w:r w:rsidRPr="005F13F2">
              <w:rPr>
                <w:color w:val="000000" w:themeColor="text1"/>
                <w:sz w:val="22"/>
                <w:szCs w:val="22"/>
                <w:lang w:val="et-EE"/>
              </w:rPr>
              <w:t xml:space="preserve">Kohila alevi </w:t>
            </w:r>
            <w:proofErr w:type="spellStart"/>
            <w:r w:rsidRPr="005F13F2">
              <w:rPr>
                <w:color w:val="000000" w:themeColor="text1"/>
                <w:sz w:val="22"/>
                <w:szCs w:val="22"/>
                <w:lang w:val="et-EE"/>
              </w:rPr>
              <w:t>Ülejõe</w:t>
            </w:r>
            <w:proofErr w:type="spellEnd"/>
            <w:r w:rsidRPr="005F13F2">
              <w:rPr>
                <w:color w:val="000000" w:themeColor="text1"/>
                <w:sz w:val="22"/>
                <w:szCs w:val="22"/>
                <w:lang w:val="et-EE"/>
              </w:rPr>
              <w:t xml:space="preserve"> kvartali detailplaneering </w:t>
            </w:r>
          </w:p>
          <w:p w:rsidR="000138D0" w:rsidRPr="005F13F2" w:rsidRDefault="000138D0" w:rsidP="004759D3">
            <w:pPr>
              <w:rPr>
                <w:color w:val="000000" w:themeColor="text1"/>
                <w:sz w:val="22"/>
                <w:szCs w:val="22"/>
              </w:rPr>
            </w:pPr>
          </w:p>
        </w:tc>
        <w:tc>
          <w:tcPr>
            <w:tcW w:w="3286" w:type="dxa"/>
          </w:tcPr>
          <w:p w:rsidR="000138D0" w:rsidRPr="005F13F2" w:rsidRDefault="000138D0" w:rsidP="004759D3">
            <w:pPr>
              <w:rPr>
                <w:color w:val="000000" w:themeColor="text1"/>
                <w:sz w:val="22"/>
                <w:szCs w:val="22"/>
                <w:vertAlign w:val="superscript"/>
              </w:rPr>
            </w:pPr>
            <w:r w:rsidRPr="005F13F2">
              <w:rPr>
                <w:color w:val="000000" w:themeColor="text1"/>
                <w:sz w:val="22"/>
                <w:szCs w:val="22"/>
              </w:rPr>
              <w:t xml:space="preserve">Uute korruselamumaade ja Kohila alevi jaoks vajalike </w:t>
            </w:r>
            <w:proofErr w:type="spellStart"/>
            <w:r w:rsidRPr="005F13F2">
              <w:rPr>
                <w:color w:val="000000" w:themeColor="text1"/>
                <w:sz w:val="22"/>
                <w:szCs w:val="22"/>
              </w:rPr>
              <w:t>üldkasutatavate</w:t>
            </w:r>
            <w:proofErr w:type="spellEnd"/>
            <w:r w:rsidRPr="005F13F2">
              <w:rPr>
                <w:color w:val="000000" w:themeColor="text1"/>
                <w:sz w:val="22"/>
                <w:szCs w:val="22"/>
              </w:rPr>
              <w:t xml:space="preserve"> maakasutuste planeerimine</w:t>
            </w:r>
          </w:p>
        </w:tc>
        <w:tc>
          <w:tcPr>
            <w:tcW w:w="2720" w:type="dxa"/>
          </w:tcPr>
          <w:p w:rsidR="000138D0" w:rsidRDefault="000138D0" w:rsidP="004759D3">
            <w:pPr>
              <w:rPr>
                <w:color w:val="FF0000"/>
                <w:sz w:val="22"/>
                <w:szCs w:val="22"/>
              </w:rPr>
            </w:pPr>
            <w:r w:rsidRPr="005F13F2">
              <w:rPr>
                <w:color w:val="000000" w:themeColor="text1"/>
                <w:sz w:val="22"/>
                <w:szCs w:val="22"/>
              </w:rPr>
              <w:t>27. detsember 2006 nr 115</w:t>
            </w:r>
          </w:p>
          <w:p w:rsidR="00D02B5D" w:rsidRDefault="00D02B5D" w:rsidP="004759D3">
            <w:pPr>
              <w:rPr>
                <w:color w:val="FF0000"/>
                <w:sz w:val="22"/>
                <w:szCs w:val="22"/>
              </w:rPr>
            </w:pPr>
          </w:p>
          <w:p w:rsidR="00D02B5D" w:rsidRPr="005D5981" w:rsidRDefault="00D02B5D" w:rsidP="00D02B5D">
            <w:pPr>
              <w:jc w:val="center"/>
              <w:rPr>
                <w:color w:val="FF0000"/>
                <w:sz w:val="22"/>
                <w:szCs w:val="22"/>
              </w:rPr>
            </w:pPr>
          </w:p>
        </w:tc>
      </w:tr>
      <w:tr w:rsidR="000138D0" w:rsidRPr="00A6783B" w:rsidTr="005D5981">
        <w:trPr>
          <w:trHeight w:hRule="exact" w:val="1293"/>
        </w:trPr>
        <w:tc>
          <w:tcPr>
            <w:tcW w:w="597" w:type="dxa"/>
          </w:tcPr>
          <w:p w:rsidR="000138D0" w:rsidRDefault="000138D0" w:rsidP="004759D3">
            <w:pPr>
              <w:jc w:val="center"/>
            </w:pPr>
            <w:r>
              <w:t>9</w:t>
            </w:r>
          </w:p>
        </w:tc>
        <w:tc>
          <w:tcPr>
            <w:tcW w:w="1388" w:type="dxa"/>
          </w:tcPr>
          <w:p w:rsidR="000138D0" w:rsidRPr="00A6783B" w:rsidRDefault="000138D0" w:rsidP="004759D3">
            <w:pPr>
              <w:rPr>
                <w:sz w:val="22"/>
                <w:szCs w:val="22"/>
              </w:rPr>
            </w:pPr>
            <w:r w:rsidRPr="00A6783B">
              <w:rPr>
                <w:sz w:val="22"/>
                <w:szCs w:val="22"/>
              </w:rPr>
              <w:t>Lohu küla</w:t>
            </w:r>
          </w:p>
        </w:tc>
        <w:tc>
          <w:tcPr>
            <w:tcW w:w="2196" w:type="dxa"/>
          </w:tcPr>
          <w:p w:rsidR="000138D0" w:rsidRPr="00A6783B" w:rsidRDefault="000138D0" w:rsidP="004759D3">
            <w:pPr>
              <w:pStyle w:val="Standard"/>
              <w:rPr>
                <w:sz w:val="22"/>
                <w:szCs w:val="22"/>
                <w:lang w:val="et-EE"/>
              </w:rPr>
            </w:pPr>
            <w:r w:rsidRPr="00A6783B">
              <w:rPr>
                <w:sz w:val="22"/>
                <w:szCs w:val="22"/>
                <w:lang w:val="et-EE"/>
              </w:rPr>
              <w:t>Lohu küla Männi kinnistu detailplaneering</w:t>
            </w:r>
          </w:p>
        </w:tc>
        <w:tc>
          <w:tcPr>
            <w:tcW w:w="3286" w:type="dxa"/>
          </w:tcPr>
          <w:p w:rsidR="000138D0" w:rsidRPr="00A6783B" w:rsidRDefault="005D5981" w:rsidP="004759D3">
            <w:pPr>
              <w:pStyle w:val="Standard"/>
              <w:rPr>
                <w:sz w:val="22"/>
                <w:szCs w:val="22"/>
                <w:lang w:val="et-EE"/>
              </w:rPr>
            </w:pPr>
            <w:r>
              <w:rPr>
                <w:sz w:val="22"/>
                <w:szCs w:val="22"/>
                <w:lang w:val="et-EE"/>
              </w:rPr>
              <w:t xml:space="preserve">3 </w:t>
            </w:r>
            <w:r>
              <w:rPr>
                <w:color w:val="000000"/>
                <w:sz w:val="22"/>
                <w:szCs w:val="22"/>
                <w:lang w:val="et-EE"/>
              </w:rPr>
              <w:t xml:space="preserve">ridaelamumaa, 5 </w:t>
            </w:r>
            <w:r w:rsidR="000138D0" w:rsidRPr="00A6783B">
              <w:rPr>
                <w:color w:val="000000"/>
                <w:sz w:val="22"/>
                <w:szCs w:val="22"/>
                <w:lang w:val="et-EE"/>
              </w:rPr>
              <w:t xml:space="preserve">paariselamumaa, </w:t>
            </w:r>
            <w:r>
              <w:rPr>
                <w:color w:val="000000"/>
                <w:sz w:val="22"/>
                <w:szCs w:val="22"/>
                <w:lang w:val="et-EE"/>
              </w:rPr>
              <w:t xml:space="preserve">18 </w:t>
            </w:r>
            <w:r w:rsidR="000138D0" w:rsidRPr="00A6783B">
              <w:rPr>
                <w:color w:val="000000"/>
                <w:sz w:val="22"/>
                <w:szCs w:val="22"/>
                <w:lang w:val="et-EE"/>
              </w:rPr>
              <w:t>üksikelamumaa ning piirkonda teenindavate maade moodustamine</w:t>
            </w:r>
          </w:p>
          <w:p w:rsidR="000138D0" w:rsidRPr="00A6783B" w:rsidRDefault="000138D0" w:rsidP="004759D3">
            <w:pPr>
              <w:rPr>
                <w:sz w:val="22"/>
                <w:szCs w:val="22"/>
              </w:rPr>
            </w:pPr>
          </w:p>
        </w:tc>
        <w:tc>
          <w:tcPr>
            <w:tcW w:w="2720" w:type="dxa"/>
          </w:tcPr>
          <w:p w:rsidR="000138D0" w:rsidRPr="00A6783B" w:rsidRDefault="000138D0" w:rsidP="004759D3">
            <w:pPr>
              <w:rPr>
                <w:sz w:val="22"/>
                <w:szCs w:val="22"/>
              </w:rPr>
            </w:pPr>
            <w:r w:rsidRPr="00A6783B">
              <w:rPr>
                <w:sz w:val="22"/>
                <w:szCs w:val="22"/>
              </w:rPr>
              <w:t>30. jaanuar 2007 nr 121</w:t>
            </w:r>
          </w:p>
        </w:tc>
      </w:tr>
      <w:tr w:rsidR="000138D0" w:rsidRPr="00A6783B" w:rsidTr="00D75B0C">
        <w:trPr>
          <w:trHeight w:hRule="exact" w:val="1117"/>
        </w:trPr>
        <w:tc>
          <w:tcPr>
            <w:tcW w:w="597" w:type="dxa"/>
          </w:tcPr>
          <w:p w:rsidR="000138D0" w:rsidRDefault="000138D0" w:rsidP="004759D3">
            <w:pPr>
              <w:jc w:val="center"/>
            </w:pPr>
            <w:r>
              <w:t>10</w:t>
            </w:r>
          </w:p>
        </w:tc>
        <w:tc>
          <w:tcPr>
            <w:tcW w:w="1388" w:type="dxa"/>
          </w:tcPr>
          <w:p w:rsidR="000138D0" w:rsidRPr="00A6783B" w:rsidRDefault="000138D0" w:rsidP="004759D3">
            <w:pPr>
              <w:rPr>
                <w:sz w:val="22"/>
                <w:szCs w:val="22"/>
              </w:rPr>
            </w:pPr>
            <w:r w:rsidRPr="00A6783B">
              <w:rPr>
                <w:sz w:val="22"/>
                <w:szCs w:val="22"/>
              </w:rPr>
              <w:t>Kohila alev</w:t>
            </w:r>
          </w:p>
        </w:tc>
        <w:tc>
          <w:tcPr>
            <w:tcW w:w="2196" w:type="dxa"/>
          </w:tcPr>
          <w:p w:rsidR="000138D0" w:rsidRPr="00A6783B" w:rsidRDefault="000138D0" w:rsidP="004759D3">
            <w:pPr>
              <w:pStyle w:val="Standard"/>
              <w:rPr>
                <w:sz w:val="22"/>
                <w:szCs w:val="22"/>
                <w:lang w:val="et-EE"/>
              </w:rPr>
            </w:pPr>
            <w:r w:rsidRPr="00A6783B">
              <w:rPr>
                <w:bCs/>
                <w:sz w:val="22"/>
                <w:szCs w:val="22"/>
                <w:lang w:val="et-EE"/>
              </w:rPr>
              <w:t>Kohila alevis Tööstuse tn 19 A-1 maa-ala detailplaneering</w:t>
            </w:r>
          </w:p>
        </w:tc>
        <w:tc>
          <w:tcPr>
            <w:tcW w:w="3286" w:type="dxa"/>
          </w:tcPr>
          <w:p w:rsidR="000138D0" w:rsidRPr="00A6783B" w:rsidRDefault="000138D0" w:rsidP="004759D3">
            <w:pPr>
              <w:rPr>
                <w:sz w:val="22"/>
                <w:szCs w:val="22"/>
              </w:rPr>
            </w:pPr>
            <w:r w:rsidRPr="00A6783B">
              <w:rPr>
                <w:color w:val="000000"/>
                <w:sz w:val="22"/>
                <w:szCs w:val="22"/>
              </w:rPr>
              <w:t>Olemasoleva Haruraudtee kinnistu osa liitmine Tööstuse tn 19 A kinnistuga</w:t>
            </w:r>
          </w:p>
        </w:tc>
        <w:tc>
          <w:tcPr>
            <w:tcW w:w="2720" w:type="dxa"/>
          </w:tcPr>
          <w:p w:rsidR="000138D0" w:rsidRPr="00A6783B" w:rsidRDefault="000138D0" w:rsidP="004759D3">
            <w:pPr>
              <w:rPr>
                <w:sz w:val="22"/>
                <w:szCs w:val="22"/>
              </w:rPr>
            </w:pPr>
            <w:r w:rsidRPr="00A6783B">
              <w:rPr>
                <w:sz w:val="22"/>
                <w:szCs w:val="22"/>
              </w:rPr>
              <w:t>30. jaanuar 2007 nr 120</w:t>
            </w:r>
          </w:p>
        </w:tc>
      </w:tr>
      <w:tr w:rsidR="000138D0" w:rsidRPr="00A6783B" w:rsidTr="00A25096">
        <w:trPr>
          <w:trHeight w:hRule="exact" w:val="824"/>
        </w:trPr>
        <w:tc>
          <w:tcPr>
            <w:tcW w:w="597" w:type="dxa"/>
          </w:tcPr>
          <w:p w:rsidR="000138D0" w:rsidRDefault="005F13F2" w:rsidP="004759D3">
            <w:pPr>
              <w:jc w:val="center"/>
            </w:pPr>
            <w:r>
              <w:t>11</w:t>
            </w:r>
          </w:p>
        </w:tc>
        <w:tc>
          <w:tcPr>
            <w:tcW w:w="1388" w:type="dxa"/>
          </w:tcPr>
          <w:p w:rsidR="000138D0" w:rsidRPr="00D02B5D" w:rsidRDefault="000138D0" w:rsidP="004759D3">
            <w:pPr>
              <w:rPr>
                <w:sz w:val="22"/>
                <w:szCs w:val="22"/>
              </w:rPr>
            </w:pPr>
            <w:r w:rsidRPr="00D02B5D">
              <w:rPr>
                <w:sz w:val="22"/>
                <w:szCs w:val="22"/>
              </w:rPr>
              <w:t>Urge küla</w:t>
            </w:r>
          </w:p>
        </w:tc>
        <w:tc>
          <w:tcPr>
            <w:tcW w:w="2196" w:type="dxa"/>
          </w:tcPr>
          <w:p w:rsidR="000138D0" w:rsidRPr="00D02B5D" w:rsidRDefault="000138D0" w:rsidP="004759D3">
            <w:pPr>
              <w:pStyle w:val="Standard"/>
              <w:rPr>
                <w:sz w:val="22"/>
                <w:szCs w:val="22"/>
                <w:lang w:val="et-EE"/>
              </w:rPr>
            </w:pPr>
            <w:r w:rsidRPr="00D02B5D">
              <w:rPr>
                <w:bCs/>
                <w:sz w:val="22"/>
                <w:szCs w:val="22"/>
                <w:lang w:val="et-EE"/>
              </w:rPr>
              <w:t>Mäestiku kinnistu detailplaneering</w:t>
            </w:r>
          </w:p>
        </w:tc>
        <w:tc>
          <w:tcPr>
            <w:tcW w:w="3286" w:type="dxa"/>
          </w:tcPr>
          <w:p w:rsidR="000138D0" w:rsidRPr="00D02B5D" w:rsidRDefault="005D5981" w:rsidP="004759D3">
            <w:pPr>
              <w:rPr>
                <w:sz w:val="22"/>
                <w:szCs w:val="22"/>
              </w:rPr>
            </w:pPr>
            <w:r w:rsidRPr="00D02B5D">
              <w:rPr>
                <w:sz w:val="22"/>
                <w:szCs w:val="22"/>
              </w:rPr>
              <w:t>4</w:t>
            </w:r>
            <w:r w:rsidR="000138D0" w:rsidRPr="00D02B5D">
              <w:rPr>
                <w:sz w:val="22"/>
                <w:szCs w:val="22"/>
              </w:rPr>
              <w:t xml:space="preserve"> uue üksikelamumaa moodustamine arendataval tiheasustusalal</w:t>
            </w:r>
          </w:p>
        </w:tc>
        <w:tc>
          <w:tcPr>
            <w:tcW w:w="2720" w:type="dxa"/>
          </w:tcPr>
          <w:p w:rsidR="000138D0" w:rsidRPr="00D02B5D" w:rsidRDefault="000138D0" w:rsidP="004759D3">
            <w:pPr>
              <w:rPr>
                <w:sz w:val="22"/>
                <w:szCs w:val="22"/>
              </w:rPr>
            </w:pPr>
            <w:r w:rsidRPr="00D02B5D">
              <w:rPr>
                <w:sz w:val="22"/>
                <w:szCs w:val="22"/>
              </w:rPr>
              <w:t>10. aprill 2007 nr 134</w:t>
            </w:r>
          </w:p>
        </w:tc>
      </w:tr>
      <w:tr w:rsidR="000138D0" w:rsidRPr="00A6783B" w:rsidTr="00A25096">
        <w:trPr>
          <w:trHeight w:hRule="exact" w:val="1841"/>
        </w:trPr>
        <w:tc>
          <w:tcPr>
            <w:tcW w:w="597" w:type="dxa"/>
          </w:tcPr>
          <w:p w:rsidR="000138D0" w:rsidRDefault="005F13F2" w:rsidP="004759D3">
            <w:pPr>
              <w:jc w:val="center"/>
            </w:pPr>
            <w:r>
              <w:t>12</w:t>
            </w:r>
          </w:p>
        </w:tc>
        <w:tc>
          <w:tcPr>
            <w:tcW w:w="1388" w:type="dxa"/>
          </w:tcPr>
          <w:p w:rsidR="000138D0" w:rsidRPr="00A6783B" w:rsidRDefault="000138D0" w:rsidP="004759D3">
            <w:pPr>
              <w:rPr>
                <w:sz w:val="22"/>
                <w:szCs w:val="22"/>
              </w:rPr>
            </w:pPr>
            <w:r w:rsidRPr="00A6783B">
              <w:rPr>
                <w:sz w:val="22"/>
                <w:szCs w:val="22"/>
              </w:rPr>
              <w:t>Kohila alev</w:t>
            </w:r>
          </w:p>
        </w:tc>
        <w:tc>
          <w:tcPr>
            <w:tcW w:w="2196" w:type="dxa"/>
          </w:tcPr>
          <w:p w:rsidR="000138D0" w:rsidRPr="00A6783B" w:rsidRDefault="000138D0" w:rsidP="004759D3">
            <w:pPr>
              <w:pStyle w:val="Standard"/>
              <w:rPr>
                <w:sz w:val="22"/>
                <w:szCs w:val="22"/>
                <w:lang w:val="et-EE"/>
              </w:rPr>
            </w:pPr>
            <w:r w:rsidRPr="00A6783B">
              <w:rPr>
                <w:sz w:val="22"/>
                <w:szCs w:val="22"/>
                <w:lang w:val="et-EE"/>
              </w:rPr>
              <w:t>Kohila alevis Viljandi mnt kergtee detailplaneering</w:t>
            </w:r>
          </w:p>
        </w:tc>
        <w:tc>
          <w:tcPr>
            <w:tcW w:w="3286" w:type="dxa"/>
          </w:tcPr>
          <w:p w:rsidR="000138D0" w:rsidRPr="00A6783B" w:rsidRDefault="000138D0" w:rsidP="004759D3">
            <w:pPr>
              <w:rPr>
                <w:sz w:val="22"/>
                <w:szCs w:val="22"/>
              </w:rPr>
            </w:pPr>
            <w:r w:rsidRPr="00A6783B">
              <w:rPr>
                <w:sz w:val="22"/>
                <w:szCs w:val="22"/>
              </w:rPr>
              <w:t xml:space="preserve">Ühe sotsiaalmaa jagamine transpordimaaks ja sotsiaalmaaks ja ühe elamumaa jagamine elamumaaks ja transpordimaaks tiheasustusalal seoses Viljandi maantee </w:t>
            </w:r>
            <w:proofErr w:type="spellStart"/>
            <w:r w:rsidRPr="00A6783B">
              <w:rPr>
                <w:sz w:val="22"/>
                <w:szCs w:val="22"/>
              </w:rPr>
              <w:t>kergliiklustee</w:t>
            </w:r>
            <w:proofErr w:type="spellEnd"/>
            <w:r w:rsidRPr="00A6783B">
              <w:rPr>
                <w:sz w:val="22"/>
                <w:szCs w:val="22"/>
              </w:rPr>
              <w:t xml:space="preserve"> ehitamisega</w:t>
            </w:r>
          </w:p>
        </w:tc>
        <w:tc>
          <w:tcPr>
            <w:tcW w:w="2720" w:type="dxa"/>
          </w:tcPr>
          <w:p w:rsidR="000138D0" w:rsidRPr="00A6783B" w:rsidRDefault="000138D0" w:rsidP="004759D3">
            <w:pPr>
              <w:rPr>
                <w:sz w:val="22"/>
                <w:szCs w:val="22"/>
              </w:rPr>
            </w:pPr>
            <w:r w:rsidRPr="00A6783B">
              <w:rPr>
                <w:sz w:val="22"/>
                <w:szCs w:val="22"/>
              </w:rPr>
              <w:t>10. aprill 2007 nr 132</w:t>
            </w:r>
          </w:p>
        </w:tc>
      </w:tr>
      <w:tr w:rsidR="000138D0" w:rsidRPr="00A6783B" w:rsidTr="00A25096">
        <w:trPr>
          <w:trHeight w:hRule="exact" w:val="1107"/>
        </w:trPr>
        <w:tc>
          <w:tcPr>
            <w:tcW w:w="597" w:type="dxa"/>
          </w:tcPr>
          <w:p w:rsidR="000138D0" w:rsidRDefault="005F13F2" w:rsidP="004759D3">
            <w:pPr>
              <w:jc w:val="center"/>
            </w:pPr>
            <w:r>
              <w:t>13</w:t>
            </w:r>
          </w:p>
        </w:tc>
        <w:tc>
          <w:tcPr>
            <w:tcW w:w="1388" w:type="dxa"/>
          </w:tcPr>
          <w:p w:rsidR="000138D0" w:rsidRPr="00A6783B" w:rsidRDefault="000138D0" w:rsidP="004759D3">
            <w:pPr>
              <w:rPr>
                <w:sz w:val="22"/>
                <w:szCs w:val="22"/>
              </w:rPr>
            </w:pPr>
            <w:proofErr w:type="spellStart"/>
            <w:r w:rsidRPr="00A6783B">
              <w:rPr>
                <w:sz w:val="22"/>
                <w:szCs w:val="22"/>
              </w:rPr>
              <w:t>Mälivere</w:t>
            </w:r>
            <w:proofErr w:type="spellEnd"/>
            <w:r w:rsidRPr="00A6783B">
              <w:rPr>
                <w:sz w:val="22"/>
                <w:szCs w:val="22"/>
              </w:rPr>
              <w:t xml:space="preserve"> küla</w:t>
            </w:r>
          </w:p>
        </w:tc>
        <w:tc>
          <w:tcPr>
            <w:tcW w:w="2196" w:type="dxa"/>
          </w:tcPr>
          <w:p w:rsidR="000138D0" w:rsidRPr="00A6783B" w:rsidRDefault="000138D0" w:rsidP="004759D3">
            <w:pPr>
              <w:pStyle w:val="Standard"/>
              <w:rPr>
                <w:bCs/>
                <w:sz w:val="22"/>
                <w:szCs w:val="22"/>
                <w:lang w:val="et-EE"/>
              </w:rPr>
            </w:pPr>
            <w:proofErr w:type="spellStart"/>
            <w:r w:rsidRPr="00A6783B">
              <w:rPr>
                <w:bCs/>
                <w:sz w:val="22"/>
                <w:szCs w:val="22"/>
                <w:lang w:val="et-EE"/>
              </w:rPr>
              <w:t>Mälivere</w:t>
            </w:r>
            <w:proofErr w:type="spellEnd"/>
            <w:r w:rsidRPr="00A6783B">
              <w:rPr>
                <w:bCs/>
                <w:sz w:val="22"/>
                <w:szCs w:val="22"/>
                <w:lang w:val="et-EE"/>
              </w:rPr>
              <w:t xml:space="preserve"> küla</w:t>
            </w:r>
            <w:r w:rsidRPr="00A6783B">
              <w:rPr>
                <w:sz w:val="22"/>
                <w:szCs w:val="22"/>
                <w:lang w:val="et-EE"/>
              </w:rPr>
              <w:t xml:space="preserve"> </w:t>
            </w:r>
            <w:proofErr w:type="spellStart"/>
            <w:r w:rsidRPr="00A6783B">
              <w:rPr>
                <w:bCs/>
                <w:sz w:val="22"/>
                <w:szCs w:val="22"/>
                <w:lang w:val="et-EE"/>
              </w:rPr>
              <w:t>Mälivere</w:t>
            </w:r>
            <w:proofErr w:type="spellEnd"/>
            <w:r w:rsidRPr="00A6783B">
              <w:rPr>
                <w:bCs/>
                <w:sz w:val="22"/>
                <w:szCs w:val="22"/>
                <w:lang w:val="et-EE"/>
              </w:rPr>
              <w:t xml:space="preserve"> Vesiveski kinnistu</w:t>
            </w:r>
          </w:p>
          <w:p w:rsidR="000138D0" w:rsidRPr="00A6783B" w:rsidRDefault="000138D0" w:rsidP="004759D3">
            <w:pPr>
              <w:pStyle w:val="Standard"/>
              <w:rPr>
                <w:sz w:val="22"/>
                <w:szCs w:val="22"/>
                <w:lang w:val="et-EE"/>
              </w:rPr>
            </w:pPr>
            <w:r w:rsidRPr="00A6783B">
              <w:rPr>
                <w:bCs/>
                <w:sz w:val="22"/>
                <w:szCs w:val="22"/>
                <w:lang w:val="et-EE"/>
              </w:rPr>
              <w:t>osa detailplaneering</w:t>
            </w:r>
          </w:p>
        </w:tc>
        <w:tc>
          <w:tcPr>
            <w:tcW w:w="3286" w:type="dxa"/>
          </w:tcPr>
          <w:p w:rsidR="000138D0" w:rsidRPr="00A6783B" w:rsidRDefault="00E27469" w:rsidP="004759D3">
            <w:pPr>
              <w:rPr>
                <w:sz w:val="22"/>
                <w:szCs w:val="22"/>
              </w:rPr>
            </w:pPr>
            <w:r>
              <w:rPr>
                <w:sz w:val="22"/>
                <w:szCs w:val="22"/>
              </w:rPr>
              <w:t>2</w:t>
            </w:r>
            <w:r w:rsidR="000138D0" w:rsidRPr="00A6783B">
              <w:rPr>
                <w:sz w:val="22"/>
                <w:szCs w:val="22"/>
              </w:rPr>
              <w:t xml:space="preserve"> uue elamumaa moodustamine maatulundusmaa jagamise teel ning ehitusõiguse määramine</w:t>
            </w:r>
          </w:p>
        </w:tc>
        <w:tc>
          <w:tcPr>
            <w:tcW w:w="2720" w:type="dxa"/>
          </w:tcPr>
          <w:p w:rsidR="000138D0" w:rsidRPr="00A6783B" w:rsidRDefault="000138D0" w:rsidP="004759D3">
            <w:pPr>
              <w:rPr>
                <w:sz w:val="22"/>
                <w:szCs w:val="22"/>
              </w:rPr>
            </w:pPr>
            <w:r w:rsidRPr="00A6783B">
              <w:rPr>
                <w:sz w:val="22"/>
                <w:szCs w:val="22"/>
              </w:rPr>
              <w:t>30. mai 2007 nr 149</w:t>
            </w:r>
          </w:p>
        </w:tc>
      </w:tr>
      <w:tr w:rsidR="000138D0" w:rsidRPr="00A6783B" w:rsidTr="00A25096">
        <w:trPr>
          <w:trHeight w:hRule="exact" w:val="1137"/>
        </w:trPr>
        <w:tc>
          <w:tcPr>
            <w:tcW w:w="597" w:type="dxa"/>
          </w:tcPr>
          <w:p w:rsidR="000138D0" w:rsidRDefault="005F13F2" w:rsidP="004759D3">
            <w:pPr>
              <w:jc w:val="center"/>
            </w:pPr>
            <w:r>
              <w:t>14</w:t>
            </w:r>
          </w:p>
        </w:tc>
        <w:tc>
          <w:tcPr>
            <w:tcW w:w="1388" w:type="dxa"/>
          </w:tcPr>
          <w:p w:rsidR="000138D0" w:rsidRPr="00A6783B" w:rsidRDefault="000138D0" w:rsidP="004759D3">
            <w:pPr>
              <w:rPr>
                <w:sz w:val="22"/>
                <w:szCs w:val="22"/>
              </w:rPr>
            </w:pPr>
            <w:proofErr w:type="spellStart"/>
            <w:r w:rsidRPr="00A6783B">
              <w:rPr>
                <w:sz w:val="22"/>
                <w:szCs w:val="22"/>
              </w:rPr>
              <w:t>Aespa</w:t>
            </w:r>
            <w:proofErr w:type="spellEnd"/>
            <w:r w:rsidRPr="00A6783B">
              <w:rPr>
                <w:sz w:val="22"/>
                <w:szCs w:val="22"/>
              </w:rPr>
              <w:t xml:space="preserve"> alevik</w:t>
            </w:r>
          </w:p>
        </w:tc>
        <w:tc>
          <w:tcPr>
            <w:tcW w:w="2196" w:type="dxa"/>
          </w:tcPr>
          <w:p w:rsidR="000138D0" w:rsidRPr="00A6783B" w:rsidRDefault="000138D0" w:rsidP="004759D3">
            <w:pPr>
              <w:pStyle w:val="Standard"/>
              <w:rPr>
                <w:sz w:val="22"/>
                <w:szCs w:val="22"/>
                <w:lang w:val="et-EE"/>
              </w:rPr>
            </w:pPr>
            <w:proofErr w:type="spellStart"/>
            <w:r w:rsidRPr="00A6783B">
              <w:rPr>
                <w:bCs/>
                <w:sz w:val="22"/>
                <w:szCs w:val="22"/>
                <w:lang w:val="et-EE"/>
              </w:rPr>
              <w:t>Aespa</w:t>
            </w:r>
            <w:proofErr w:type="spellEnd"/>
            <w:r w:rsidRPr="00A6783B">
              <w:rPr>
                <w:bCs/>
                <w:sz w:val="22"/>
                <w:szCs w:val="22"/>
                <w:lang w:val="et-EE"/>
              </w:rPr>
              <w:t xml:space="preserve"> küla a/ü </w:t>
            </w:r>
            <w:proofErr w:type="spellStart"/>
            <w:r w:rsidRPr="00A6783B">
              <w:rPr>
                <w:bCs/>
                <w:sz w:val="22"/>
                <w:szCs w:val="22"/>
                <w:lang w:val="et-EE"/>
              </w:rPr>
              <w:t>Avia</w:t>
            </w:r>
            <w:proofErr w:type="spellEnd"/>
            <w:r w:rsidRPr="00A6783B">
              <w:rPr>
                <w:bCs/>
                <w:sz w:val="22"/>
                <w:szCs w:val="22"/>
                <w:lang w:val="et-EE"/>
              </w:rPr>
              <w:t xml:space="preserve"> 21 kinnistu detailplaneering</w:t>
            </w:r>
          </w:p>
        </w:tc>
        <w:tc>
          <w:tcPr>
            <w:tcW w:w="3286" w:type="dxa"/>
          </w:tcPr>
          <w:p w:rsidR="000138D0" w:rsidRPr="00A6783B" w:rsidRDefault="000138D0" w:rsidP="004759D3">
            <w:pPr>
              <w:rPr>
                <w:sz w:val="22"/>
                <w:szCs w:val="22"/>
              </w:rPr>
            </w:pPr>
            <w:r w:rsidRPr="00A6783B">
              <w:rPr>
                <w:sz w:val="22"/>
                <w:szCs w:val="22"/>
              </w:rPr>
              <w:t>Elamumaa jagamine kaheks elamumaaks ning ehitusõiguse määramine kahe üksikelamu ehitamiseks</w:t>
            </w:r>
          </w:p>
        </w:tc>
        <w:tc>
          <w:tcPr>
            <w:tcW w:w="2720" w:type="dxa"/>
          </w:tcPr>
          <w:p w:rsidR="000138D0" w:rsidRPr="00A6783B" w:rsidRDefault="000138D0" w:rsidP="004759D3">
            <w:pPr>
              <w:rPr>
                <w:sz w:val="22"/>
                <w:szCs w:val="22"/>
              </w:rPr>
            </w:pPr>
            <w:r w:rsidRPr="00A6783B">
              <w:rPr>
                <w:sz w:val="22"/>
                <w:szCs w:val="22"/>
              </w:rPr>
              <w:t>26. juuni 2007 nr 155</w:t>
            </w:r>
          </w:p>
        </w:tc>
      </w:tr>
      <w:tr w:rsidR="000138D0" w:rsidRPr="00A6783B" w:rsidTr="00A25096">
        <w:trPr>
          <w:trHeight w:hRule="exact" w:val="1141"/>
        </w:trPr>
        <w:tc>
          <w:tcPr>
            <w:tcW w:w="597" w:type="dxa"/>
          </w:tcPr>
          <w:p w:rsidR="000138D0" w:rsidRDefault="005F13F2" w:rsidP="004759D3">
            <w:pPr>
              <w:jc w:val="center"/>
            </w:pPr>
            <w:r>
              <w:t>15</w:t>
            </w:r>
          </w:p>
        </w:tc>
        <w:tc>
          <w:tcPr>
            <w:tcW w:w="1388" w:type="dxa"/>
          </w:tcPr>
          <w:p w:rsidR="000138D0" w:rsidRPr="00A6783B" w:rsidRDefault="000138D0" w:rsidP="004759D3">
            <w:pPr>
              <w:rPr>
                <w:sz w:val="22"/>
                <w:szCs w:val="22"/>
              </w:rPr>
            </w:pPr>
            <w:r w:rsidRPr="00A6783B">
              <w:rPr>
                <w:sz w:val="22"/>
                <w:szCs w:val="22"/>
              </w:rPr>
              <w:t>Masti küla</w:t>
            </w:r>
          </w:p>
        </w:tc>
        <w:tc>
          <w:tcPr>
            <w:tcW w:w="2196" w:type="dxa"/>
          </w:tcPr>
          <w:p w:rsidR="000138D0" w:rsidRPr="00A6783B" w:rsidRDefault="000138D0" w:rsidP="004759D3">
            <w:pPr>
              <w:pStyle w:val="Standard"/>
              <w:rPr>
                <w:sz w:val="22"/>
                <w:szCs w:val="22"/>
                <w:lang w:val="et-EE"/>
              </w:rPr>
            </w:pPr>
            <w:r w:rsidRPr="00A6783B">
              <w:rPr>
                <w:bCs/>
                <w:sz w:val="22"/>
                <w:szCs w:val="22"/>
                <w:lang w:val="et-EE"/>
              </w:rPr>
              <w:t>Masti küla Vahuri kinnistu detailplaneering</w:t>
            </w:r>
          </w:p>
        </w:tc>
        <w:tc>
          <w:tcPr>
            <w:tcW w:w="3286" w:type="dxa"/>
          </w:tcPr>
          <w:p w:rsidR="000138D0" w:rsidRPr="00A6783B" w:rsidRDefault="000138D0" w:rsidP="004759D3">
            <w:pPr>
              <w:rPr>
                <w:sz w:val="22"/>
                <w:szCs w:val="22"/>
              </w:rPr>
            </w:pPr>
            <w:r w:rsidRPr="00A6783B">
              <w:rPr>
                <w:sz w:val="22"/>
                <w:szCs w:val="22"/>
              </w:rPr>
              <w:t>0,4 ha suuruse elamumaa jagamine kaheks võrdseks osaks ja lisaks ühele olemasolevale ühe uue üksikelamu ehitamine</w:t>
            </w:r>
          </w:p>
        </w:tc>
        <w:tc>
          <w:tcPr>
            <w:tcW w:w="2720" w:type="dxa"/>
          </w:tcPr>
          <w:p w:rsidR="000138D0" w:rsidRPr="00A6783B" w:rsidRDefault="000138D0" w:rsidP="004759D3">
            <w:pPr>
              <w:rPr>
                <w:sz w:val="22"/>
                <w:szCs w:val="22"/>
              </w:rPr>
            </w:pPr>
            <w:r w:rsidRPr="00A6783B">
              <w:rPr>
                <w:sz w:val="22"/>
                <w:szCs w:val="22"/>
              </w:rPr>
              <w:t>27. november 2007 nr 191</w:t>
            </w:r>
          </w:p>
        </w:tc>
      </w:tr>
      <w:tr w:rsidR="000138D0" w:rsidRPr="00A6783B" w:rsidTr="00E27469">
        <w:trPr>
          <w:trHeight w:hRule="exact" w:val="1122"/>
        </w:trPr>
        <w:tc>
          <w:tcPr>
            <w:tcW w:w="597" w:type="dxa"/>
          </w:tcPr>
          <w:p w:rsidR="000138D0" w:rsidRDefault="005F13F2" w:rsidP="004759D3">
            <w:pPr>
              <w:jc w:val="center"/>
            </w:pPr>
            <w:r>
              <w:t>16</w:t>
            </w:r>
          </w:p>
        </w:tc>
        <w:tc>
          <w:tcPr>
            <w:tcW w:w="1388" w:type="dxa"/>
          </w:tcPr>
          <w:p w:rsidR="000138D0" w:rsidRPr="00A6783B" w:rsidRDefault="000138D0" w:rsidP="004759D3">
            <w:pPr>
              <w:rPr>
                <w:sz w:val="22"/>
                <w:szCs w:val="22"/>
              </w:rPr>
            </w:pPr>
            <w:r w:rsidRPr="00A6783B">
              <w:rPr>
                <w:sz w:val="22"/>
                <w:szCs w:val="22"/>
              </w:rPr>
              <w:t>Vilivere küla</w:t>
            </w:r>
          </w:p>
        </w:tc>
        <w:tc>
          <w:tcPr>
            <w:tcW w:w="2196" w:type="dxa"/>
          </w:tcPr>
          <w:p w:rsidR="000138D0" w:rsidRPr="00A6783B" w:rsidRDefault="000138D0" w:rsidP="004759D3">
            <w:pPr>
              <w:pStyle w:val="Standard"/>
              <w:rPr>
                <w:bCs/>
                <w:sz w:val="22"/>
                <w:szCs w:val="22"/>
                <w:lang w:val="et-EE"/>
              </w:rPr>
            </w:pPr>
            <w:r w:rsidRPr="00A6783B">
              <w:rPr>
                <w:bCs/>
                <w:sz w:val="22"/>
                <w:szCs w:val="22"/>
                <w:lang w:val="et-EE"/>
              </w:rPr>
              <w:t>Rannamäe kinnistu detailplaneering</w:t>
            </w:r>
          </w:p>
        </w:tc>
        <w:tc>
          <w:tcPr>
            <w:tcW w:w="3286" w:type="dxa"/>
          </w:tcPr>
          <w:p w:rsidR="000138D0" w:rsidRPr="00A6783B" w:rsidRDefault="00E27469" w:rsidP="004759D3">
            <w:pPr>
              <w:pStyle w:val="Standard"/>
              <w:tabs>
                <w:tab w:val="left" w:pos="284"/>
              </w:tabs>
              <w:jc w:val="both"/>
              <w:rPr>
                <w:sz w:val="22"/>
                <w:szCs w:val="22"/>
                <w:lang w:val="et-EE"/>
              </w:rPr>
            </w:pPr>
            <w:r>
              <w:rPr>
                <w:sz w:val="22"/>
                <w:szCs w:val="22"/>
                <w:lang w:val="et-EE"/>
              </w:rPr>
              <w:t>3</w:t>
            </w:r>
            <w:r w:rsidR="000138D0" w:rsidRPr="00A6783B">
              <w:rPr>
                <w:sz w:val="22"/>
                <w:szCs w:val="22"/>
                <w:lang w:val="et-EE"/>
              </w:rPr>
              <w:t xml:space="preserve"> uue üksikelamumaa moodustamine maatulundusmaa jagamise teel ja ehitusõiguse määramine</w:t>
            </w:r>
          </w:p>
        </w:tc>
        <w:tc>
          <w:tcPr>
            <w:tcW w:w="2720" w:type="dxa"/>
          </w:tcPr>
          <w:p w:rsidR="000138D0" w:rsidRPr="00A6783B" w:rsidRDefault="000138D0" w:rsidP="004759D3">
            <w:pPr>
              <w:tabs>
                <w:tab w:val="left" w:pos="436"/>
              </w:tabs>
              <w:rPr>
                <w:sz w:val="22"/>
                <w:szCs w:val="22"/>
              </w:rPr>
            </w:pPr>
            <w:r w:rsidRPr="00A6783B">
              <w:rPr>
                <w:sz w:val="22"/>
                <w:szCs w:val="22"/>
              </w:rPr>
              <w:t>27. november 2007 nr 192</w:t>
            </w:r>
          </w:p>
        </w:tc>
      </w:tr>
      <w:tr w:rsidR="000138D0" w:rsidRPr="00A6783B" w:rsidTr="00D15B33">
        <w:trPr>
          <w:trHeight w:hRule="exact" w:val="1125"/>
        </w:trPr>
        <w:tc>
          <w:tcPr>
            <w:tcW w:w="597" w:type="dxa"/>
          </w:tcPr>
          <w:p w:rsidR="000138D0" w:rsidRDefault="005F13F2" w:rsidP="004759D3">
            <w:pPr>
              <w:jc w:val="center"/>
            </w:pPr>
            <w:r>
              <w:t>17</w:t>
            </w:r>
          </w:p>
        </w:tc>
        <w:tc>
          <w:tcPr>
            <w:tcW w:w="1388" w:type="dxa"/>
          </w:tcPr>
          <w:p w:rsidR="000138D0" w:rsidRPr="00A6783B" w:rsidRDefault="000138D0" w:rsidP="004759D3">
            <w:pPr>
              <w:rPr>
                <w:sz w:val="22"/>
                <w:szCs w:val="22"/>
              </w:rPr>
            </w:pPr>
            <w:r w:rsidRPr="00A6783B">
              <w:rPr>
                <w:sz w:val="22"/>
                <w:szCs w:val="22"/>
              </w:rPr>
              <w:t>Kohila alev</w:t>
            </w:r>
          </w:p>
        </w:tc>
        <w:tc>
          <w:tcPr>
            <w:tcW w:w="2196" w:type="dxa"/>
          </w:tcPr>
          <w:p w:rsidR="000138D0" w:rsidRPr="00A6783B" w:rsidRDefault="000138D0" w:rsidP="004759D3">
            <w:pPr>
              <w:pStyle w:val="Standard"/>
              <w:rPr>
                <w:sz w:val="22"/>
                <w:szCs w:val="22"/>
                <w:lang w:val="et-EE"/>
              </w:rPr>
            </w:pPr>
            <w:r w:rsidRPr="00A6783B">
              <w:rPr>
                <w:bCs/>
                <w:sz w:val="22"/>
                <w:szCs w:val="22"/>
                <w:lang w:val="et-EE"/>
              </w:rPr>
              <w:t xml:space="preserve">Kohila alevi Vabaduse tn 16 ja </w:t>
            </w:r>
            <w:proofErr w:type="spellStart"/>
            <w:r w:rsidRPr="00A6783B">
              <w:rPr>
                <w:bCs/>
                <w:sz w:val="22"/>
                <w:szCs w:val="22"/>
                <w:lang w:val="et-EE"/>
              </w:rPr>
              <w:t>lähiala</w:t>
            </w:r>
            <w:proofErr w:type="spellEnd"/>
            <w:r w:rsidRPr="00A6783B">
              <w:rPr>
                <w:bCs/>
                <w:sz w:val="22"/>
                <w:szCs w:val="22"/>
                <w:lang w:val="et-EE"/>
              </w:rPr>
              <w:t xml:space="preserve"> detailplaneering</w:t>
            </w:r>
          </w:p>
        </w:tc>
        <w:tc>
          <w:tcPr>
            <w:tcW w:w="3286" w:type="dxa"/>
          </w:tcPr>
          <w:p w:rsidR="000138D0" w:rsidRPr="00A6783B" w:rsidRDefault="000138D0" w:rsidP="004759D3">
            <w:pPr>
              <w:rPr>
                <w:sz w:val="22"/>
                <w:szCs w:val="22"/>
              </w:rPr>
            </w:pPr>
            <w:r w:rsidRPr="00A6783B">
              <w:rPr>
                <w:sz w:val="22"/>
                <w:szCs w:val="22"/>
              </w:rPr>
              <w:t>Uue äri- ja büroohoone ehitus Kohila keskväljaku piirkonda</w:t>
            </w:r>
          </w:p>
        </w:tc>
        <w:tc>
          <w:tcPr>
            <w:tcW w:w="2720" w:type="dxa"/>
          </w:tcPr>
          <w:p w:rsidR="000138D0" w:rsidRPr="00A6783B" w:rsidRDefault="000138D0" w:rsidP="004759D3">
            <w:pPr>
              <w:rPr>
                <w:sz w:val="22"/>
                <w:szCs w:val="22"/>
              </w:rPr>
            </w:pPr>
            <w:r w:rsidRPr="00A6783B">
              <w:rPr>
                <w:sz w:val="22"/>
                <w:szCs w:val="22"/>
              </w:rPr>
              <w:t>29. jaanuar 2008 nr 1</w:t>
            </w:r>
          </w:p>
        </w:tc>
      </w:tr>
      <w:tr w:rsidR="000138D0" w:rsidRPr="00A6783B" w:rsidTr="00E27469">
        <w:trPr>
          <w:trHeight w:hRule="exact" w:val="1295"/>
        </w:trPr>
        <w:tc>
          <w:tcPr>
            <w:tcW w:w="597" w:type="dxa"/>
          </w:tcPr>
          <w:p w:rsidR="000138D0" w:rsidRDefault="005F13F2" w:rsidP="004759D3">
            <w:pPr>
              <w:jc w:val="center"/>
            </w:pPr>
            <w:r>
              <w:t>18</w:t>
            </w:r>
          </w:p>
        </w:tc>
        <w:tc>
          <w:tcPr>
            <w:tcW w:w="1388" w:type="dxa"/>
          </w:tcPr>
          <w:p w:rsidR="000138D0" w:rsidRPr="00A6783B" w:rsidRDefault="000138D0" w:rsidP="004759D3">
            <w:pPr>
              <w:rPr>
                <w:sz w:val="22"/>
                <w:szCs w:val="22"/>
              </w:rPr>
            </w:pPr>
            <w:r w:rsidRPr="00A6783B">
              <w:rPr>
                <w:sz w:val="22"/>
                <w:szCs w:val="22"/>
              </w:rPr>
              <w:t>Urge küla</w:t>
            </w:r>
          </w:p>
        </w:tc>
        <w:tc>
          <w:tcPr>
            <w:tcW w:w="2196" w:type="dxa"/>
          </w:tcPr>
          <w:p w:rsidR="000138D0" w:rsidRPr="00A6783B" w:rsidRDefault="000138D0" w:rsidP="004759D3">
            <w:pPr>
              <w:pStyle w:val="Standard"/>
              <w:rPr>
                <w:sz w:val="22"/>
                <w:szCs w:val="22"/>
                <w:lang w:val="et-EE"/>
              </w:rPr>
            </w:pPr>
            <w:r w:rsidRPr="00A6783B">
              <w:rPr>
                <w:bCs/>
                <w:sz w:val="22"/>
                <w:szCs w:val="22"/>
                <w:lang w:val="et-EE"/>
              </w:rPr>
              <w:t>Urge küla Vahtra kinnistu detailplaneering</w:t>
            </w:r>
          </w:p>
        </w:tc>
        <w:tc>
          <w:tcPr>
            <w:tcW w:w="3286" w:type="dxa"/>
          </w:tcPr>
          <w:p w:rsidR="000138D0" w:rsidRPr="00A6783B" w:rsidRDefault="00E27469" w:rsidP="004759D3">
            <w:pPr>
              <w:rPr>
                <w:sz w:val="22"/>
                <w:szCs w:val="22"/>
              </w:rPr>
            </w:pPr>
            <w:r>
              <w:rPr>
                <w:sz w:val="22"/>
                <w:szCs w:val="22"/>
              </w:rPr>
              <w:t xml:space="preserve">3 </w:t>
            </w:r>
            <w:r w:rsidR="000138D0" w:rsidRPr="00A6783B">
              <w:rPr>
                <w:sz w:val="22"/>
                <w:szCs w:val="22"/>
              </w:rPr>
              <w:t>uue elamumaa ja teenindavate maade moodustamine hoonestatud elamumaa jagamise teel ning ehitusõiguse määramine kahe uue üksikelamu ehitamiseks</w:t>
            </w:r>
          </w:p>
        </w:tc>
        <w:tc>
          <w:tcPr>
            <w:tcW w:w="2720" w:type="dxa"/>
          </w:tcPr>
          <w:p w:rsidR="000138D0" w:rsidRPr="00A6783B" w:rsidRDefault="000138D0" w:rsidP="004759D3">
            <w:pPr>
              <w:rPr>
                <w:sz w:val="22"/>
                <w:szCs w:val="22"/>
              </w:rPr>
            </w:pPr>
            <w:r w:rsidRPr="00A6783B">
              <w:rPr>
                <w:sz w:val="22"/>
                <w:szCs w:val="22"/>
              </w:rPr>
              <w:t>29. jaanuar 2008 nr 2</w:t>
            </w:r>
          </w:p>
        </w:tc>
      </w:tr>
      <w:tr w:rsidR="000138D0" w:rsidRPr="00A6783B" w:rsidTr="00A25096">
        <w:trPr>
          <w:trHeight w:hRule="exact" w:val="873"/>
        </w:trPr>
        <w:tc>
          <w:tcPr>
            <w:tcW w:w="597" w:type="dxa"/>
          </w:tcPr>
          <w:p w:rsidR="000138D0" w:rsidRDefault="005F13F2" w:rsidP="004759D3">
            <w:pPr>
              <w:jc w:val="center"/>
            </w:pPr>
            <w:r>
              <w:t>19</w:t>
            </w:r>
          </w:p>
        </w:tc>
        <w:tc>
          <w:tcPr>
            <w:tcW w:w="1388" w:type="dxa"/>
          </w:tcPr>
          <w:p w:rsidR="000138D0" w:rsidRPr="00A6783B" w:rsidRDefault="000138D0" w:rsidP="004759D3">
            <w:pPr>
              <w:rPr>
                <w:sz w:val="22"/>
                <w:szCs w:val="22"/>
              </w:rPr>
            </w:pPr>
            <w:r w:rsidRPr="00A6783B">
              <w:rPr>
                <w:sz w:val="22"/>
                <w:szCs w:val="22"/>
              </w:rPr>
              <w:t>Sutlema küla</w:t>
            </w:r>
          </w:p>
        </w:tc>
        <w:tc>
          <w:tcPr>
            <w:tcW w:w="2196" w:type="dxa"/>
          </w:tcPr>
          <w:p w:rsidR="000138D0" w:rsidRPr="00A6783B" w:rsidRDefault="000138D0" w:rsidP="004759D3">
            <w:pPr>
              <w:pStyle w:val="Standard"/>
              <w:rPr>
                <w:sz w:val="22"/>
                <w:szCs w:val="22"/>
                <w:lang w:val="et-EE"/>
              </w:rPr>
            </w:pPr>
            <w:proofErr w:type="spellStart"/>
            <w:r w:rsidRPr="00A6783B">
              <w:rPr>
                <w:bCs/>
                <w:sz w:val="22"/>
                <w:szCs w:val="22"/>
                <w:lang w:val="et-EE"/>
              </w:rPr>
              <w:t>Sutlema</w:t>
            </w:r>
            <w:proofErr w:type="spellEnd"/>
            <w:r w:rsidRPr="00A6783B">
              <w:rPr>
                <w:bCs/>
                <w:sz w:val="22"/>
                <w:szCs w:val="22"/>
                <w:lang w:val="et-EE"/>
              </w:rPr>
              <w:t xml:space="preserve"> küla </w:t>
            </w:r>
            <w:proofErr w:type="spellStart"/>
            <w:r w:rsidRPr="00A6783B">
              <w:rPr>
                <w:bCs/>
                <w:sz w:val="22"/>
                <w:szCs w:val="22"/>
                <w:lang w:val="et-EE"/>
              </w:rPr>
              <w:t>Viikma</w:t>
            </w:r>
            <w:proofErr w:type="spellEnd"/>
            <w:r w:rsidRPr="00A6783B">
              <w:rPr>
                <w:bCs/>
                <w:sz w:val="22"/>
                <w:szCs w:val="22"/>
                <w:lang w:val="et-EE"/>
              </w:rPr>
              <w:t xml:space="preserve"> kinnistu detailplaneering</w:t>
            </w:r>
          </w:p>
        </w:tc>
        <w:tc>
          <w:tcPr>
            <w:tcW w:w="3286" w:type="dxa"/>
          </w:tcPr>
          <w:p w:rsidR="000138D0" w:rsidRPr="00A6783B" w:rsidRDefault="00E27469" w:rsidP="004759D3">
            <w:pPr>
              <w:rPr>
                <w:sz w:val="22"/>
                <w:szCs w:val="22"/>
              </w:rPr>
            </w:pPr>
            <w:r>
              <w:rPr>
                <w:sz w:val="22"/>
                <w:szCs w:val="22"/>
              </w:rPr>
              <w:t>2</w:t>
            </w:r>
            <w:r w:rsidR="000138D0" w:rsidRPr="00A6783B">
              <w:rPr>
                <w:sz w:val="22"/>
                <w:szCs w:val="22"/>
              </w:rPr>
              <w:t xml:space="preserve"> uue elamumaa ja kahe uue sotsiaalmaa moodustamine ning ühe uue üksikelamu ehitamine </w:t>
            </w:r>
          </w:p>
          <w:p w:rsidR="000138D0" w:rsidRPr="00A6783B" w:rsidRDefault="000138D0" w:rsidP="004759D3">
            <w:pPr>
              <w:rPr>
                <w:sz w:val="22"/>
                <w:szCs w:val="22"/>
              </w:rPr>
            </w:pPr>
          </w:p>
          <w:p w:rsidR="000138D0" w:rsidRPr="00A6783B" w:rsidRDefault="000138D0" w:rsidP="004759D3">
            <w:pPr>
              <w:rPr>
                <w:sz w:val="22"/>
                <w:szCs w:val="22"/>
              </w:rPr>
            </w:pPr>
          </w:p>
          <w:p w:rsidR="000138D0" w:rsidRPr="00A6783B" w:rsidRDefault="000138D0" w:rsidP="004759D3">
            <w:pPr>
              <w:rPr>
                <w:sz w:val="22"/>
                <w:szCs w:val="22"/>
              </w:rPr>
            </w:pPr>
          </w:p>
          <w:p w:rsidR="000138D0" w:rsidRPr="00A6783B" w:rsidRDefault="000138D0" w:rsidP="004759D3">
            <w:pPr>
              <w:rPr>
                <w:sz w:val="22"/>
                <w:szCs w:val="22"/>
              </w:rPr>
            </w:pPr>
          </w:p>
        </w:tc>
        <w:tc>
          <w:tcPr>
            <w:tcW w:w="2720" w:type="dxa"/>
          </w:tcPr>
          <w:p w:rsidR="000138D0" w:rsidRPr="00A6783B" w:rsidRDefault="000138D0" w:rsidP="004759D3">
            <w:pPr>
              <w:rPr>
                <w:sz w:val="22"/>
                <w:szCs w:val="22"/>
              </w:rPr>
            </w:pPr>
            <w:r w:rsidRPr="00A6783B">
              <w:rPr>
                <w:sz w:val="22"/>
                <w:szCs w:val="22"/>
              </w:rPr>
              <w:t>29. aprill 2008 nr 20</w:t>
            </w:r>
          </w:p>
        </w:tc>
      </w:tr>
      <w:tr w:rsidR="000138D0" w:rsidRPr="00A6783B" w:rsidTr="00A25096">
        <w:trPr>
          <w:trHeight w:hRule="exact" w:val="998"/>
        </w:trPr>
        <w:tc>
          <w:tcPr>
            <w:tcW w:w="597" w:type="dxa"/>
          </w:tcPr>
          <w:p w:rsidR="000138D0" w:rsidRDefault="005F13F2" w:rsidP="004759D3">
            <w:pPr>
              <w:jc w:val="center"/>
            </w:pPr>
            <w:r>
              <w:t>20</w:t>
            </w:r>
          </w:p>
        </w:tc>
        <w:tc>
          <w:tcPr>
            <w:tcW w:w="1388" w:type="dxa"/>
          </w:tcPr>
          <w:p w:rsidR="000138D0" w:rsidRPr="00A6783B" w:rsidRDefault="000138D0" w:rsidP="004759D3">
            <w:pPr>
              <w:rPr>
                <w:sz w:val="22"/>
                <w:szCs w:val="22"/>
              </w:rPr>
            </w:pPr>
            <w:r w:rsidRPr="00A6783B">
              <w:rPr>
                <w:sz w:val="22"/>
                <w:szCs w:val="22"/>
              </w:rPr>
              <w:t>Urge küla</w:t>
            </w:r>
          </w:p>
        </w:tc>
        <w:tc>
          <w:tcPr>
            <w:tcW w:w="2196" w:type="dxa"/>
          </w:tcPr>
          <w:p w:rsidR="000138D0" w:rsidRPr="00A6783B" w:rsidRDefault="000138D0" w:rsidP="004759D3">
            <w:pPr>
              <w:pStyle w:val="Standard"/>
              <w:rPr>
                <w:sz w:val="22"/>
                <w:szCs w:val="22"/>
                <w:lang w:val="et-EE"/>
              </w:rPr>
            </w:pPr>
            <w:r w:rsidRPr="00A6783B">
              <w:rPr>
                <w:bCs/>
                <w:sz w:val="22"/>
                <w:szCs w:val="22"/>
                <w:lang w:val="et-EE"/>
              </w:rPr>
              <w:t>Urge küla Käokirjaku kinnistu detailplaneering</w:t>
            </w:r>
          </w:p>
        </w:tc>
        <w:tc>
          <w:tcPr>
            <w:tcW w:w="3286" w:type="dxa"/>
          </w:tcPr>
          <w:p w:rsidR="000138D0" w:rsidRPr="00A6783B" w:rsidRDefault="00E27469" w:rsidP="004759D3">
            <w:pPr>
              <w:rPr>
                <w:sz w:val="22"/>
                <w:szCs w:val="22"/>
              </w:rPr>
            </w:pPr>
            <w:r>
              <w:rPr>
                <w:sz w:val="22"/>
                <w:szCs w:val="22"/>
              </w:rPr>
              <w:t>8</w:t>
            </w:r>
            <w:r w:rsidR="000138D0" w:rsidRPr="00A6783B">
              <w:rPr>
                <w:sz w:val="22"/>
                <w:szCs w:val="22"/>
              </w:rPr>
              <w:t xml:space="preserve"> üksikelamu ja ühe kuue boksiga ridaelamu ehitamine ning piirkonda teenindavate maade moodustamine </w:t>
            </w:r>
          </w:p>
        </w:tc>
        <w:tc>
          <w:tcPr>
            <w:tcW w:w="2720" w:type="dxa"/>
          </w:tcPr>
          <w:p w:rsidR="000138D0" w:rsidRPr="00A6783B" w:rsidRDefault="000138D0" w:rsidP="004759D3">
            <w:pPr>
              <w:rPr>
                <w:sz w:val="22"/>
                <w:szCs w:val="22"/>
              </w:rPr>
            </w:pPr>
            <w:r w:rsidRPr="00A6783B">
              <w:rPr>
                <w:sz w:val="22"/>
                <w:szCs w:val="22"/>
              </w:rPr>
              <w:t>29. aprill 2008 nr 21</w:t>
            </w:r>
          </w:p>
        </w:tc>
      </w:tr>
      <w:tr w:rsidR="000138D0" w:rsidRPr="00A6783B" w:rsidTr="00A25096">
        <w:trPr>
          <w:trHeight w:hRule="exact" w:val="843"/>
        </w:trPr>
        <w:tc>
          <w:tcPr>
            <w:tcW w:w="597" w:type="dxa"/>
          </w:tcPr>
          <w:p w:rsidR="000138D0" w:rsidRDefault="005F13F2" w:rsidP="004759D3">
            <w:pPr>
              <w:jc w:val="center"/>
            </w:pPr>
            <w:r>
              <w:t>21</w:t>
            </w:r>
          </w:p>
        </w:tc>
        <w:tc>
          <w:tcPr>
            <w:tcW w:w="1388" w:type="dxa"/>
          </w:tcPr>
          <w:p w:rsidR="000138D0" w:rsidRPr="00A6783B" w:rsidRDefault="000138D0" w:rsidP="004759D3">
            <w:pPr>
              <w:rPr>
                <w:sz w:val="22"/>
                <w:szCs w:val="22"/>
              </w:rPr>
            </w:pPr>
            <w:r w:rsidRPr="00A6783B">
              <w:rPr>
                <w:sz w:val="22"/>
                <w:szCs w:val="22"/>
              </w:rPr>
              <w:t>Hageri alevik</w:t>
            </w:r>
          </w:p>
        </w:tc>
        <w:tc>
          <w:tcPr>
            <w:tcW w:w="2196" w:type="dxa"/>
          </w:tcPr>
          <w:p w:rsidR="000138D0" w:rsidRPr="00A6783B" w:rsidRDefault="000138D0" w:rsidP="004759D3">
            <w:pPr>
              <w:pStyle w:val="Standard"/>
              <w:rPr>
                <w:sz w:val="22"/>
                <w:szCs w:val="22"/>
                <w:lang w:val="et-EE"/>
              </w:rPr>
            </w:pPr>
            <w:r w:rsidRPr="00A6783B">
              <w:rPr>
                <w:bCs/>
                <w:sz w:val="22"/>
                <w:szCs w:val="22"/>
                <w:lang w:val="et-EE"/>
              </w:rPr>
              <w:t>Hageri aleviku Hageri majatehase maa-ala detailplaneering</w:t>
            </w:r>
          </w:p>
          <w:p w:rsidR="000138D0" w:rsidRPr="00A6783B" w:rsidRDefault="000138D0" w:rsidP="004759D3">
            <w:pPr>
              <w:rPr>
                <w:sz w:val="22"/>
                <w:szCs w:val="22"/>
              </w:rPr>
            </w:pPr>
          </w:p>
        </w:tc>
        <w:tc>
          <w:tcPr>
            <w:tcW w:w="3286" w:type="dxa"/>
          </w:tcPr>
          <w:p w:rsidR="000138D0" w:rsidRPr="00A6783B" w:rsidRDefault="000138D0" w:rsidP="004759D3">
            <w:pPr>
              <w:rPr>
                <w:sz w:val="22"/>
                <w:szCs w:val="22"/>
              </w:rPr>
            </w:pPr>
            <w:r w:rsidRPr="00A6783B">
              <w:rPr>
                <w:sz w:val="22"/>
                <w:szCs w:val="22"/>
              </w:rPr>
              <w:t>Ehitusõiguse määramine Väljaku, Remondihalli ja Tuuleveski kinnistutele</w:t>
            </w:r>
          </w:p>
          <w:p w:rsidR="000138D0" w:rsidRPr="00A6783B" w:rsidRDefault="000138D0" w:rsidP="004759D3">
            <w:pPr>
              <w:rPr>
                <w:sz w:val="22"/>
                <w:szCs w:val="22"/>
              </w:rPr>
            </w:pPr>
          </w:p>
        </w:tc>
        <w:tc>
          <w:tcPr>
            <w:tcW w:w="2720" w:type="dxa"/>
          </w:tcPr>
          <w:p w:rsidR="000138D0" w:rsidRPr="00A6783B" w:rsidRDefault="000138D0" w:rsidP="004759D3">
            <w:pPr>
              <w:rPr>
                <w:sz w:val="22"/>
                <w:szCs w:val="22"/>
              </w:rPr>
            </w:pPr>
            <w:r w:rsidRPr="00A6783B">
              <w:rPr>
                <w:sz w:val="22"/>
                <w:szCs w:val="22"/>
              </w:rPr>
              <w:t>29. aprill 2008 nr 22</w:t>
            </w:r>
          </w:p>
        </w:tc>
      </w:tr>
      <w:tr w:rsidR="000138D0" w:rsidRPr="00A6783B" w:rsidTr="00A25096">
        <w:trPr>
          <w:trHeight w:hRule="exact" w:val="843"/>
        </w:trPr>
        <w:tc>
          <w:tcPr>
            <w:tcW w:w="597" w:type="dxa"/>
          </w:tcPr>
          <w:p w:rsidR="000138D0" w:rsidRDefault="005F13F2" w:rsidP="004759D3">
            <w:pPr>
              <w:jc w:val="center"/>
            </w:pPr>
            <w:r>
              <w:t>22</w:t>
            </w:r>
          </w:p>
        </w:tc>
        <w:tc>
          <w:tcPr>
            <w:tcW w:w="1388" w:type="dxa"/>
          </w:tcPr>
          <w:p w:rsidR="000138D0" w:rsidRPr="00A6783B" w:rsidRDefault="000138D0" w:rsidP="004759D3">
            <w:pPr>
              <w:rPr>
                <w:sz w:val="22"/>
                <w:szCs w:val="22"/>
              </w:rPr>
            </w:pPr>
            <w:r w:rsidRPr="00A6783B">
              <w:rPr>
                <w:sz w:val="22"/>
                <w:szCs w:val="22"/>
              </w:rPr>
              <w:t>Hageri küla</w:t>
            </w:r>
          </w:p>
        </w:tc>
        <w:tc>
          <w:tcPr>
            <w:tcW w:w="2196" w:type="dxa"/>
          </w:tcPr>
          <w:p w:rsidR="000138D0" w:rsidRPr="00A6783B" w:rsidRDefault="000138D0" w:rsidP="004759D3">
            <w:pPr>
              <w:pStyle w:val="Standard"/>
              <w:rPr>
                <w:bCs/>
                <w:sz w:val="22"/>
                <w:szCs w:val="22"/>
                <w:lang w:val="et-EE"/>
              </w:rPr>
            </w:pPr>
            <w:r w:rsidRPr="00A6783B">
              <w:rPr>
                <w:bCs/>
                <w:sz w:val="22"/>
                <w:szCs w:val="22"/>
                <w:lang w:val="et-EE"/>
              </w:rPr>
              <w:t>Hageri küla Männi kinnistu detailplaneering</w:t>
            </w:r>
          </w:p>
        </w:tc>
        <w:tc>
          <w:tcPr>
            <w:tcW w:w="3286" w:type="dxa"/>
          </w:tcPr>
          <w:p w:rsidR="000138D0" w:rsidRPr="00A6783B" w:rsidRDefault="00E27469" w:rsidP="004759D3">
            <w:pPr>
              <w:rPr>
                <w:sz w:val="22"/>
                <w:szCs w:val="22"/>
              </w:rPr>
            </w:pPr>
            <w:r>
              <w:rPr>
                <w:sz w:val="22"/>
                <w:szCs w:val="22"/>
              </w:rPr>
              <w:t xml:space="preserve">5 </w:t>
            </w:r>
            <w:r w:rsidR="000138D0" w:rsidRPr="00A6783B">
              <w:rPr>
                <w:sz w:val="22"/>
                <w:szCs w:val="22"/>
              </w:rPr>
              <w:t xml:space="preserve">uue elamumaa moodustamine ning ehitusõiguse määramine </w:t>
            </w:r>
          </w:p>
        </w:tc>
        <w:tc>
          <w:tcPr>
            <w:tcW w:w="2720" w:type="dxa"/>
          </w:tcPr>
          <w:p w:rsidR="000138D0" w:rsidRPr="00A6783B" w:rsidRDefault="000138D0" w:rsidP="004759D3">
            <w:pPr>
              <w:rPr>
                <w:sz w:val="22"/>
                <w:szCs w:val="22"/>
              </w:rPr>
            </w:pPr>
            <w:r w:rsidRPr="00A6783B">
              <w:rPr>
                <w:sz w:val="22"/>
                <w:szCs w:val="22"/>
              </w:rPr>
              <w:t>25. märts 2008 nr 14</w:t>
            </w:r>
          </w:p>
        </w:tc>
      </w:tr>
      <w:tr w:rsidR="000138D0" w:rsidRPr="00A6783B" w:rsidTr="00A25096">
        <w:trPr>
          <w:trHeight w:hRule="exact" w:val="1137"/>
        </w:trPr>
        <w:tc>
          <w:tcPr>
            <w:tcW w:w="597" w:type="dxa"/>
          </w:tcPr>
          <w:p w:rsidR="000138D0" w:rsidRDefault="005F13F2" w:rsidP="004759D3">
            <w:pPr>
              <w:jc w:val="center"/>
            </w:pPr>
            <w:r>
              <w:t>23</w:t>
            </w:r>
          </w:p>
        </w:tc>
        <w:tc>
          <w:tcPr>
            <w:tcW w:w="1388" w:type="dxa"/>
          </w:tcPr>
          <w:p w:rsidR="000138D0" w:rsidRPr="00A6783B" w:rsidRDefault="000138D0" w:rsidP="004759D3">
            <w:pPr>
              <w:rPr>
                <w:sz w:val="22"/>
                <w:szCs w:val="22"/>
              </w:rPr>
            </w:pPr>
            <w:r w:rsidRPr="00A6783B">
              <w:rPr>
                <w:sz w:val="22"/>
                <w:szCs w:val="22"/>
              </w:rPr>
              <w:t>Lohu küla</w:t>
            </w:r>
          </w:p>
        </w:tc>
        <w:tc>
          <w:tcPr>
            <w:tcW w:w="2196" w:type="dxa"/>
          </w:tcPr>
          <w:p w:rsidR="000138D0" w:rsidRPr="00A6783B" w:rsidRDefault="000138D0" w:rsidP="004759D3">
            <w:pPr>
              <w:pStyle w:val="Standard"/>
              <w:rPr>
                <w:sz w:val="22"/>
                <w:szCs w:val="22"/>
                <w:lang w:val="et-EE"/>
              </w:rPr>
            </w:pPr>
            <w:r w:rsidRPr="00A6783B">
              <w:rPr>
                <w:bCs/>
                <w:sz w:val="22"/>
                <w:szCs w:val="22"/>
                <w:lang w:val="et-EE"/>
              </w:rPr>
              <w:t>Lohu külas, Metsavahi kinnistu detailplaneering</w:t>
            </w:r>
          </w:p>
        </w:tc>
        <w:tc>
          <w:tcPr>
            <w:tcW w:w="3286" w:type="dxa"/>
          </w:tcPr>
          <w:p w:rsidR="000138D0" w:rsidRPr="00A6783B" w:rsidRDefault="00E27469" w:rsidP="004759D3">
            <w:pPr>
              <w:rPr>
                <w:sz w:val="22"/>
                <w:szCs w:val="22"/>
              </w:rPr>
            </w:pPr>
            <w:r>
              <w:rPr>
                <w:sz w:val="22"/>
                <w:szCs w:val="22"/>
              </w:rPr>
              <w:t xml:space="preserve">4 </w:t>
            </w:r>
            <w:r w:rsidR="000138D0" w:rsidRPr="00A6783B">
              <w:rPr>
                <w:sz w:val="22"/>
                <w:szCs w:val="22"/>
              </w:rPr>
              <w:t xml:space="preserve">uue maatulundusmaa moodustamine maatulundusmaa jagamise teel ning kolme uue </w:t>
            </w:r>
            <w:proofErr w:type="spellStart"/>
            <w:r w:rsidR="000138D0" w:rsidRPr="00A6783B">
              <w:rPr>
                <w:sz w:val="22"/>
                <w:szCs w:val="22"/>
              </w:rPr>
              <w:t>õueala</w:t>
            </w:r>
            <w:proofErr w:type="spellEnd"/>
            <w:r w:rsidR="000138D0" w:rsidRPr="00A6783B">
              <w:rPr>
                <w:sz w:val="22"/>
                <w:szCs w:val="22"/>
              </w:rPr>
              <w:t xml:space="preserve"> moodustamine </w:t>
            </w:r>
          </w:p>
        </w:tc>
        <w:tc>
          <w:tcPr>
            <w:tcW w:w="2720" w:type="dxa"/>
          </w:tcPr>
          <w:p w:rsidR="000138D0" w:rsidRPr="00A6783B" w:rsidRDefault="000138D0" w:rsidP="004759D3">
            <w:pPr>
              <w:rPr>
                <w:sz w:val="22"/>
                <w:szCs w:val="22"/>
              </w:rPr>
            </w:pPr>
            <w:r w:rsidRPr="00A6783B">
              <w:rPr>
                <w:sz w:val="22"/>
                <w:szCs w:val="22"/>
              </w:rPr>
              <w:t>26. august 2008 nr 29</w:t>
            </w:r>
          </w:p>
        </w:tc>
      </w:tr>
      <w:tr w:rsidR="000138D0" w:rsidRPr="00A6783B" w:rsidTr="00A25096">
        <w:trPr>
          <w:trHeight w:hRule="exact" w:val="1139"/>
        </w:trPr>
        <w:tc>
          <w:tcPr>
            <w:tcW w:w="597" w:type="dxa"/>
          </w:tcPr>
          <w:p w:rsidR="000138D0" w:rsidRDefault="005F13F2" w:rsidP="004759D3">
            <w:pPr>
              <w:jc w:val="center"/>
            </w:pPr>
            <w:r>
              <w:t>24</w:t>
            </w:r>
          </w:p>
        </w:tc>
        <w:tc>
          <w:tcPr>
            <w:tcW w:w="1388" w:type="dxa"/>
          </w:tcPr>
          <w:p w:rsidR="000138D0" w:rsidRPr="00A6783B" w:rsidRDefault="000138D0" w:rsidP="004759D3">
            <w:pPr>
              <w:rPr>
                <w:sz w:val="22"/>
                <w:szCs w:val="22"/>
              </w:rPr>
            </w:pPr>
            <w:r w:rsidRPr="00A6783B">
              <w:rPr>
                <w:sz w:val="22"/>
                <w:szCs w:val="22"/>
              </w:rPr>
              <w:t>Urge küla</w:t>
            </w:r>
          </w:p>
        </w:tc>
        <w:tc>
          <w:tcPr>
            <w:tcW w:w="2196" w:type="dxa"/>
          </w:tcPr>
          <w:p w:rsidR="000138D0" w:rsidRPr="00A6783B" w:rsidRDefault="000138D0" w:rsidP="004759D3">
            <w:pPr>
              <w:pStyle w:val="Standard"/>
              <w:rPr>
                <w:sz w:val="22"/>
                <w:szCs w:val="22"/>
                <w:lang w:val="et-EE"/>
              </w:rPr>
            </w:pPr>
            <w:r w:rsidRPr="00A6783B">
              <w:rPr>
                <w:bCs/>
                <w:sz w:val="22"/>
                <w:szCs w:val="22"/>
                <w:lang w:val="et-EE"/>
              </w:rPr>
              <w:t>Urge külas, Jõesalu kinnistu detailplaneering</w:t>
            </w:r>
          </w:p>
        </w:tc>
        <w:tc>
          <w:tcPr>
            <w:tcW w:w="3286" w:type="dxa"/>
          </w:tcPr>
          <w:p w:rsidR="000138D0" w:rsidRPr="00A6783B" w:rsidRDefault="002D0EBB" w:rsidP="004759D3">
            <w:pPr>
              <w:rPr>
                <w:sz w:val="22"/>
                <w:szCs w:val="22"/>
              </w:rPr>
            </w:pPr>
            <w:r>
              <w:rPr>
                <w:sz w:val="22"/>
                <w:szCs w:val="22"/>
              </w:rPr>
              <w:t>2</w:t>
            </w:r>
            <w:r w:rsidR="000138D0" w:rsidRPr="00A6783B">
              <w:rPr>
                <w:sz w:val="22"/>
                <w:szCs w:val="22"/>
              </w:rPr>
              <w:t xml:space="preserve"> uue elamumaa ja ühe transpordimaa moodustamine hoonestatud elamumaa jagamise teel </w:t>
            </w:r>
          </w:p>
        </w:tc>
        <w:tc>
          <w:tcPr>
            <w:tcW w:w="2720" w:type="dxa"/>
          </w:tcPr>
          <w:p w:rsidR="000138D0" w:rsidRPr="00A6783B" w:rsidRDefault="000138D0" w:rsidP="004759D3">
            <w:pPr>
              <w:rPr>
                <w:sz w:val="22"/>
                <w:szCs w:val="22"/>
              </w:rPr>
            </w:pPr>
            <w:r w:rsidRPr="00A6783B">
              <w:rPr>
                <w:sz w:val="22"/>
                <w:szCs w:val="22"/>
              </w:rPr>
              <w:t>26.august 2008 nr 30</w:t>
            </w:r>
          </w:p>
          <w:p w:rsidR="000138D0" w:rsidRPr="00A6783B" w:rsidRDefault="000138D0" w:rsidP="004759D3">
            <w:pPr>
              <w:ind w:firstLine="720"/>
              <w:rPr>
                <w:sz w:val="22"/>
                <w:szCs w:val="22"/>
              </w:rPr>
            </w:pPr>
          </w:p>
        </w:tc>
      </w:tr>
      <w:tr w:rsidR="000138D0" w:rsidRPr="00A6783B" w:rsidTr="00A25096">
        <w:trPr>
          <w:trHeight w:hRule="exact" w:val="1124"/>
        </w:trPr>
        <w:tc>
          <w:tcPr>
            <w:tcW w:w="597" w:type="dxa"/>
          </w:tcPr>
          <w:p w:rsidR="000138D0" w:rsidRDefault="005F13F2" w:rsidP="004759D3">
            <w:pPr>
              <w:jc w:val="center"/>
            </w:pPr>
            <w:r>
              <w:t>25</w:t>
            </w:r>
          </w:p>
        </w:tc>
        <w:tc>
          <w:tcPr>
            <w:tcW w:w="1388" w:type="dxa"/>
          </w:tcPr>
          <w:p w:rsidR="000138D0" w:rsidRPr="00A6783B" w:rsidRDefault="000138D0" w:rsidP="004759D3">
            <w:pPr>
              <w:rPr>
                <w:sz w:val="22"/>
                <w:szCs w:val="22"/>
              </w:rPr>
            </w:pPr>
            <w:r w:rsidRPr="00A6783B">
              <w:rPr>
                <w:sz w:val="22"/>
                <w:szCs w:val="22"/>
              </w:rPr>
              <w:t>Hageri alevik</w:t>
            </w:r>
          </w:p>
        </w:tc>
        <w:tc>
          <w:tcPr>
            <w:tcW w:w="2196" w:type="dxa"/>
          </w:tcPr>
          <w:p w:rsidR="000138D0" w:rsidRPr="00A6783B" w:rsidRDefault="000138D0" w:rsidP="004759D3">
            <w:pPr>
              <w:pStyle w:val="Standard"/>
              <w:rPr>
                <w:sz w:val="22"/>
                <w:szCs w:val="22"/>
                <w:lang w:val="et-EE"/>
              </w:rPr>
            </w:pPr>
            <w:r w:rsidRPr="00A6783B">
              <w:rPr>
                <w:bCs/>
                <w:sz w:val="22"/>
                <w:szCs w:val="22"/>
                <w:lang w:val="et-EE"/>
              </w:rPr>
              <w:t>Hageri alevikus, Priimula 3 kinnistu detailplaneering</w:t>
            </w:r>
          </w:p>
        </w:tc>
        <w:tc>
          <w:tcPr>
            <w:tcW w:w="3286" w:type="dxa"/>
          </w:tcPr>
          <w:p w:rsidR="000138D0" w:rsidRPr="00A6783B" w:rsidRDefault="002D0EBB" w:rsidP="004759D3">
            <w:pPr>
              <w:rPr>
                <w:b/>
                <w:sz w:val="22"/>
                <w:szCs w:val="22"/>
              </w:rPr>
            </w:pPr>
            <w:r>
              <w:rPr>
                <w:sz w:val="22"/>
                <w:szCs w:val="22"/>
              </w:rPr>
              <w:t>2</w:t>
            </w:r>
            <w:r w:rsidR="000138D0" w:rsidRPr="00A6783B">
              <w:rPr>
                <w:sz w:val="22"/>
                <w:szCs w:val="22"/>
              </w:rPr>
              <w:t xml:space="preserve"> uue elamumaa ühe transpordimaa moodustamine elamumaa jagamise teel ning kahe uue üksikelamu ehitamine </w:t>
            </w:r>
          </w:p>
        </w:tc>
        <w:tc>
          <w:tcPr>
            <w:tcW w:w="2720" w:type="dxa"/>
          </w:tcPr>
          <w:p w:rsidR="000138D0" w:rsidRPr="00A6783B" w:rsidRDefault="000138D0" w:rsidP="004759D3">
            <w:pPr>
              <w:rPr>
                <w:sz w:val="22"/>
                <w:szCs w:val="22"/>
              </w:rPr>
            </w:pPr>
            <w:r w:rsidRPr="00A6783B">
              <w:rPr>
                <w:sz w:val="22"/>
                <w:szCs w:val="22"/>
              </w:rPr>
              <w:t>26. august 2008 nr 31</w:t>
            </w:r>
          </w:p>
        </w:tc>
      </w:tr>
      <w:tr w:rsidR="000138D0" w:rsidRPr="00A6783B" w:rsidTr="00A25096">
        <w:trPr>
          <w:trHeight w:hRule="exact" w:val="870"/>
        </w:trPr>
        <w:tc>
          <w:tcPr>
            <w:tcW w:w="597" w:type="dxa"/>
          </w:tcPr>
          <w:p w:rsidR="000138D0" w:rsidRDefault="005F13F2" w:rsidP="004759D3">
            <w:pPr>
              <w:jc w:val="center"/>
            </w:pPr>
            <w:r>
              <w:t>26</w:t>
            </w:r>
          </w:p>
        </w:tc>
        <w:tc>
          <w:tcPr>
            <w:tcW w:w="1388" w:type="dxa"/>
          </w:tcPr>
          <w:p w:rsidR="000138D0" w:rsidRPr="00A6783B" w:rsidRDefault="002D0EBB" w:rsidP="004759D3">
            <w:pPr>
              <w:rPr>
                <w:sz w:val="22"/>
                <w:szCs w:val="22"/>
              </w:rPr>
            </w:pPr>
            <w:proofErr w:type="spellStart"/>
            <w:r>
              <w:rPr>
                <w:sz w:val="22"/>
                <w:szCs w:val="22"/>
              </w:rPr>
              <w:t>Aespa</w:t>
            </w:r>
            <w:proofErr w:type="spellEnd"/>
            <w:r>
              <w:rPr>
                <w:sz w:val="22"/>
                <w:szCs w:val="22"/>
              </w:rPr>
              <w:t xml:space="preserve"> alevik</w:t>
            </w:r>
          </w:p>
        </w:tc>
        <w:tc>
          <w:tcPr>
            <w:tcW w:w="2196" w:type="dxa"/>
          </w:tcPr>
          <w:p w:rsidR="000138D0" w:rsidRPr="00A6783B" w:rsidRDefault="002D0EBB" w:rsidP="004759D3">
            <w:pPr>
              <w:pStyle w:val="Standard"/>
              <w:rPr>
                <w:sz w:val="22"/>
                <w:szCs w:val="22"/>
                <w:lang w:val="et-EE"/>
              </w:rPr>
            </w:pPr>
            <w:proofErr w:type="spellStart"/>
            <w:r>
              <w:rPr>
                <w:bCs/>
                <w:sz w:val="22"/>
                <w:szCs w:val="22"/>
                <w:lang w:val="et-EE"/>
              </w:rPr>
              <w:t>Aespa</w:t>
            </w:r>
            <w:proofErr w:type="spellEnd"/>
            <w:r>
              <w:rPr>
                <w:bCs/>
                <w:sz w:val="22"/>
                <w:szCs w:val="22"/>
                <w:lang w:val="et-EE"/>
              </w:rPr>
              <w:t xml:space="preserve"> alevikus</w:t>
            </w:r>
            <w:r w:rsidR="000138D0" w:rsidRPr="00A6783B">
              <w:rPr>
                <w:bCs/>
                <w:sz w:val="22"/>
                <w:szCs w:val="22"/>
                <w:lang w:val="et-EE"/>
              </w:rPr>
              <w:t xml:space="preserve">, </w:t>
            </w:r>
            <w:proofErr w:type="spellStart"/>
            <w:r w:rsidR="000138D0" w:rsidRPr="00A6783B">
              <w:rPr>
                <w:bCs/>
                <w:sz w:val="22"/>
                <w:szCs w:val="22"/>
                <w:lang w:val="et-EE"/>
              </w:rPr>
              <w:t>Matsomardi</w:t>
            </w:r>
            <w:proofErr w:type="spellEnd"/>
            <w:r w:rsidR="000138D0" w:rsidRPr="00A6783B">
              <w:rPr>
                <w:bCs/>
                <w:sz w:val="22"/>
                <w:szCs w:val="22"/>
                <w:lang w:val="et-EE"/>
              </w:rPr>
              <w:t xml:space="preserve"> kinnistu detailplaneering</w:t>
            </w:r>
          </w:p>
        </w:tc>
        <w:tc>
          <w:tcPr>
            <w:tcW w:w="3286" w:type="dxa"/>
          </w:tcPr>
          <w:p w:rsidR="000138D0" w:rsidRPr="00A6783B" w:rsidRDefault="000138D0" w:rsidP="004759D3">
            <w:pPr>
              <w:rPr>
                <w:sz w:val="22"/>
                <w:szCs w:val="22"/>
              </w:rPr>
            </w:pPr>
            <w:r w:rsidRPr="00A6783B">
              <w:rPr>
                <w:sz w:val="22"/>
                <w:szCs w:val="22"/>
              </w:rPr>
              <w:t xml:space="preserve">Ühe uue elamumaa moodustamine maatulundusmaa jagamise teel ja ühe uue elamu ehitamine </w:t>
            </w:r>
          </w:p>
        </w:tc>
        <w:tc>
          <w:tcPr>
            <w:tcW w:w="2720" w:type="dxa"/>
          </w:tcPr>
          <w:p w:rsidR="000138D0" w:rsidRPr="00A6783B" w:rsidRDefault="000138D0" w:rsidP="004759D3">
            <w:pPr>
              <w:rPr>
                <w:sz w:val="22"/>
                <w:szCs w:val="22"/>
              </w:rPr>
            </w:pPr>
            <w:r w:rsidRPr="00A6783B">
              <w:rPr>
                <w:sz w:val="22"/>
                <w:szCs w:val="22"/>
              </w:rPr>
              <w:t>26. august 2008 nr 32</w:t>
            </w:r>
          </w:p>
        </w:tc>
      </w:tr>
      <w:tr w:rsidR="000138D0" w:rsidRPr="00A6783B" w:rsidTr="002D0EBB">
        <w:trPr>
          <w:trHeight w:hRule="exact" w:val="1133"/>
        </w:trPr>
        <w:tc>
          <w:tcPr>
            <w:tcW w:w="597" w:type="dxa"/>
          </w:tcPr>
          <w:p w:rsidR="000138D0" w:rsidRDefault="005F13F2" w:rsidP="004759D3">
            <w:pPr>
              <w:jc w:val="center"/>
            </w:pPr>
            <w:r>
              <w:t>27</w:t>
            </w:r>
          </w:p>
        </w:tc>
        <w:tc>
          <w:tcPr>
            <w:tcW w:w="1388" w:type="dxa"/>
          </w:tcPr>
          <w:p w:rsidR="000138D0" w:rsidRPr="00A6783B" w:rsidRDefault="000138D0" w:rsidP="004759D3">
            <w:pPr>
              <w:rPr>
                <w:sz w:val="22"/>
                <w:szCs w:val="22"/>
              </w:rPr>
            </w:pPr>
            <w:proofErr w:type="spellStart"/>
            <w:r w:rsidRPr="00A6783B">
              <w:rPr>
                <w:sz w:val="22"/>
                <w:szCs w:val="22"/>
              </w:rPr>
              <w:t>Aespa</w:t>
            </w:r>
            <w:proofErr w:type="spellEnd"/>
            <w:r w:rsidRPr="00A6783B">
              <w:rPr>
                <w:sz w:val="22"/>
                <w:szCs w:val="22"/>
              </w:rPr>
              <w:t xml:space="preserve"> alevik</w:t>
            </w:r>
          </w:p>
        </w:tc>
        <w:tc>
          <w:tcPr>
            <w:tcW w:w="2196" w:type="dxa"/>
          </w:tcPr>
          <w:p w:rsidR="000138D0" w:rsidRPr="00A6783B" w:rsidRDefault="000138D0" w:rsidP="004759D3">
            <w:pPr>
              <w:pStyle w:val="Standard"/>
              <w:rPr>
                <w:sz w:val="22"/>
                <w:szCs w:val="22"/>
                <w:lang w:val="et-EE"/>
              </w:rPr>
            </w:pPr>
            <w:proofErr w:type="spellStart"/>
            <w:r w:rsidRPr="00A6783B">
              <w:rPr>
                <w:bCs/>
                <w:sz w:val="22"/>
                <w:szCs w:val="22"/>
                <w:lang w:val="et-EE"/>
              </w:rPr>
              <w:t>Aespa</w:t>
            </w:r>
            <w:proofErr w:type="spellEnd"/>
            <w:r w:rsidRPr="00A6783B">
              <w:rPr>
                <w:bCs/>
                <w:sz w:val="22"/>
                <w:szCs w:val="22"/>
                <w:lang w:val="et-EE"/>
              </w:rPr>
              <w:t xml:space="preserve"> külas, </w:t>
            </w:r>
            <w:proofErr w:type="spellStart"/>
            <w:r w:rsidRPr="00A6783B">
              <w:rPr>
                <w:bCs/>
                <w:sz w:val="22"/>
                <w:szCs w:val="22"/>
                <w:lang w:val="et-EE"/>
              </w:rPr>
              <w:t>Aespa</w:t>
            </w:r>
            <w:proofErr w:type="spellEnd"/>
            <w:r w:rsidRPr="00A6783B">
              <w:rPr>
                <w:bCs/>
                <w:sz w:val="22"/>
                <w:szCs w:val="22"/>
                <w:lang w:val="et-EE"/>
              </w:rPr>
              <w:t xml:space="preserve"> 12 6 (uue aadressiga Päikese 6) kinnistu detailplaneering</w:t>
            </w:r>
          </w:p>
        </w:tc>
        <w:tc>
          <w:tcPr>
            <w:tcW w:w="3286" w:type="dxa"/>
          </w:tcPr>
          <w:p w:rsidR="000138D0" w:rsidRPr="00A6783B" w:rsidRDefault="002D0EBB" w:rsidP="004759D3">
            <w:pPr>
              <w:rPr>
                <w:sz w:val="22"/>
                <w:szCs w:val="22"/>
              </w:rPr>
            </w:pPr>
            <w:r>
              <w:rPr>
                <w:sz w:val="22"/>
                <w:szCs w:val="22"/>
              </w:rPr>
              <w:t>3</w:t>
            </w:r>
            <w:r w:rsidR="000138D0" w:rsidRPr="00A6783B">
              <w:rPr>
                <w:sz w:val="22"/>
                <w:szCs w:val="22"/>
              </w:rPr>
              <w:t xml:space="preserve"> uue elamumaa moodustamine elamumaa jagamise teel ning kahe uue üksikelamu ehitamine </w:t>
            </w:r>
          </w:p>
        </w:tc>
        <w:tc>
          <w:tcPr>
            <w:tcW w:w="2720" w:type="dxa"/>
          </w:tcPr>
          <w:p w:rsidR="000138D0" w:rsidRPr="00A6783B" w:rsidRDefault="000138D0" w:rsidP="004759D3">
            <w:pPr>
              <w:rPr>
                <w:sz w:val="22"/>
                <w:szCs w:val="22"/>
              </w:rPr>
            </w:pPr>
            <w:r w:rsidRPr="00A6783B">
              <w:rPr>
                <w:sz w:val="22"/>
                <w:szCs w:val="22"/>
              </w:rPr>
              <w:t>26. august 2008 nr 33</w:t>
            </w:r>
          </w:p>
        </w:tc>
      </w:tr>
      <w:tr w:rsidR="000138D0" w:rsidRPr="00A6783B" w:rsidTr="00A25096">
        <w:trPr>
          <w:trHeight w:hRule="exact" w:val="1142"/>
        </w:trPr>
        <w:tc>
          <w:tcPr>
            <w:tcW w:w="597" w:type="dxa"/>
          </w:tcPr>
          <w:p w:rsidR="000138D0" w:rsidRDefault="005F13F2" w:rsidP="004759D3">
            <w:pPr>
              <w:jc w:val="center"/>
            </w:pPr>
            <w:r>
              <w:t>28</w:t>
            </w:r>
          </w:p>
        </w:tc>
        <w:tc>
          <w:tcPr>
            <w:tcW w:w="1388" w:type="dxa"/>
          </w:tcPr>
          <w:p w:rsidR="000138D0" w:rsidRPr="00A6783B" w:rsidRDefault="000138D0" w:rsidP="004759D3">
            <w:pPr>
              <w:rPr>
                <w:sz w:val="22"/>
                <w:szCs w:val="22"/>
              </w:rPr>
            </w:pPr>
            <w:r w:rsidRPr="00A6783B">
              <w:rPr>
                <w:sz w:val="22"/>
                <w:szCs w:val="22"/>
              </w:rPr>
              <w:t>Kohila alev</w:t>
            </w:r>
          </w:p>
        </w:tc>
        <w:tc>
          <w:tcPr>
            <w:tcW w:w="2196" w:type="dxa"/>
          </w:tcPr>
          <w:p w:rsidR="000138D0" w:rsidRPr="00A6783B" w:rsidRDefault="000138D0" w:rsidP="004759D3">
            <w:pPr>
              <w:pStyle w:val="Standard"/>
              <w:rPr>
                <w:bCs/>
                <w:sz w:val="22"/>
                <w:szCs w:val="22"/>
                <w:lang w:val="et-EE"/>
              </w:rPr>
            </w:pPr>
            <w:r w:rsidRPr="00A6783B">
              <w:rPr>
                <w:bCs/>
                <w:sz w:val="22"/>
                <w:szCs w:val="22"/>
                <w:lang w:val="et-EE"/>
              </w:rPr>
              <w:t>Side tn läbimurde detailplaneering</w:t>
            </w:r>
          </w:p>
        </w:tc>
        <w:tc>
          <w:tcPr>
            <w:tcW w:w="3286" w:type="dxa"/>
          </w:tcPr>
          <w:p w:rsidR="000138D0" w:rsidRPr="00A6783B" w:rsidRDefault="000138D0" w:rsidP="004759D3">
            <w:pPr>
              <w:rPr>
                <w:sz w:val="22"/>
                <w:szCs w:val="22"/>
              </w:rPr>
            </w:pPr>
            <w:r w:rsidRPr="00A6783B">
              <w:rPr>
                <w:sz w:val="22"/>
                <w:szCs w:val="22"/>
              </w:rPr>
              <w:t>Kohila alevi keskosas Side tänava pikenduse ehitus ja maakorralduse lahendus vastavalt kehtestatud üldplaneeringule</w:t>
            </w:r>
          </w:p>
        </w:tc>
        <w:tc>
          <w:tcPr>
            <w:tcW w:w="2720" w:type="dxa"/>
          </w:tcPr>
          <w:p w:rsidR="000138D0" w:rsidRPr="00A6783B" w:rsidRDefault="000138D0" w:rsidP="004759D3">
            <w:pPr>
              <w:rPr>
                <w:sz w:val="22"/>
                <w:szCs w:val="22"/>
              </w:rPr>
            </w:pPr>
            <w:r w:rsidRPr="00A6783B">
              <w:rPr>
                <w:sz w:val="22"/>
                <w:szCs w:val="22"/>
              </w:rPr>
              <w:t>26. august 2008 nr 34</w:t>
            </w:r>
          </w:p>
        </w:tc>
      </w:tr>
      <w:tr w:rsidR="000138D0" w:rsidRPr="00A6783B" w:rsidTr="00A25096">
        <w:trPr>
          <w:trHeight w:hRule="exact" w:val="2404"/>
        </w:trPr>
        <w:tc>
          <w:tcPr>
            <w:tcW w:w="597" w:type="dxa"/>
          </w:tcPr>
          <w:p w:rsidR="000138D0" w:rsidRDefault="005F13F2" w:rsidP="004759D3">
            <w:pPr>
              <w:jc w:val="center"/>
            </w:pPr>
            <w:r>
              <w:t>29</w:t>
            </w:r>
          </w:p>
        </w:tc>
        <w:tc>
          <w:tcPr>
            <w:tcW w:w="1388" w:type="dxa"/>
          </w:tcPr>
          <w:p w:rsidR="000138D0" w:rsidRPr="00A6783B" w:rsidRDefault="000138D0" w:rsidP="004759D3">
            <w:pPr>
              <w:rPr>
                <w:sz w:val="22"/>
                <w:szCs w:val="22"/>
              </w:rPr>
            </w:pPr>
            <w:r w:rsidRPr="00A6783B">
              <w:rPr>
                <w:sz w:val="22"/>
                <w:szCs w:val="22"/>
              </w:rPr>
              <w:t>Kohila alev</w:t>
            </w:r>
          </w:p>
        </w:tc>
        <w:tc>
          <w:tcPr>
            <w:tcW w:w="2196" w:type="dxa"/>
          </w:tcPr>
          <w:p w:rsidR="000138D0" w:rsidRPr="00A6783B" w:rsidRDefault="000138D0" w:rsidP="004759D3">
            <w:pPr>
              <w:pStyle w:val="Standard"/>
              <w:rPr>
                <w:sz w:val="22"/>
                <w:szCs w:val="22"/>
                <w:lang w:val="et-EE"/>
              </w:rPr>
            </w:pPr>
            <w:r w:rsidRPr="00A6783B">
              <w:rPr>
                <w:bCs/>
                <w:sz w:val="22"/>
                <w:szCs w:val="22"/>
                <w:lang w:val="et-EE"/>
              </w:rPr>
              <w:t>Kohila alevis paikneva Vabaduse tänava maa-ala detailplaneering</w:t>
            </w:r>
          </w:p>
        </w:tc>
        <w:tc>
          <w:tcPr>
            <w:tcW w:w="3286" w:type="dxa"/>
          </w:tcPr>
          <w:p w:rsidR="000138D0" w:rsidRPr="00A6783B" w:rsidRDefault="000138D0" w:rsidP="004759D3">
            <w:pPr>
              <w:rPr>
                <w:sz w:val="22"/>
                <w:szCs w:val="22"/>
              </w:rPr>
            </w:pPr>
            <w:r w:rsidRPr="00A6783B">
              <w:rPr>
                <w:sz w:val="22"/>
                <w:szCs w:val="22"/>
              </w:rPr>
              <w:t>Määratakse, lähtudes piirkonna miljööv</w:t>
            </w:r>
            <w:r>
              <w:rPr>
                <w:sz w:val="22"/>
                <w:szCs w:val="22"/>
              </w:rPr>
              <w:t>ä</w:t>
            </w:r>
            <w:r w:rsidRPr="00A6783B">
              <w:rPr>
                <w:sz w:val="22"/>
                <w:szCs w:val="22"/>
              </w:rPr>
              <w:t>ärtuses, Kohila alevi Vabaduse tn. äärse ala hoonestustingimused, lahendatakse sõidukite parkimine, jalakäiguteede paiknemine ja liikluskorraldus,   seatakse tingimused keskkonnakaitse ja haljastuse korraldamiseks</w:t>
            </w:r>
          </w:p>
        </w:tc>
        <w:tc>
          <w:tcPr>
            <w:tcW w:w="2720" w:type="dxa"/>
          </w:tcPr>
          <w:p w:rsidR="000138D0" w:rsidRPr="00A6783B" w:rsidRDefault="000138D0" w:rsidP="004759D3">
            <w:pPr>
              <w:rPr>
                <w:sz w:val="22"/>
                <w:szCs w:val="22"/>
              </w:rPr>
            </w:pPr>
            <w:r w:rsidRPr="00A6783B">
              <w:rPr>
                <w:sz w:val="22"/>
                <w:szCs w:val="22"/>
              </w:rPr>
              <w:t>26. august 2008 nr 35</w:t>
            </w:r>
          </w:p>
        </w:tc>
      </w:tr>
      <w:tr w:rsidR="000138D0" w:rsidRPr="00A6783B" w:rsidTr="00A25096">
        <w:trPr>
          <w:trHeight w:hRule="exact" w:val="1134"/>
        </w:trPr>
        <w:tc>
          <w:tcPr>
            <w:tcW w:w="597" w:type="dxa"/>
          </w:tcPr>
          <w:p w:rsidR="000138D0" w:rsidRDefault="005F13F2" w:rsidP="004759D3">
            <w:pPr>
              <w:jc w:val="center"/>
            </w:pPr>
            <w:r>
              <w:t>30</w:t>
            </w:r>
          </w:p>
        </w:tc>
        <w:tc>
          <w:tcPr>
            <w:tcW w:w="1388" w:type="dxa"/>
          </w:tcPr>
          <w:p w:rsidR="000138D0" w:rsidRPr="00A6783B" w:rsidRDefault="000138D0" w:rsidP="004759D3">
            <w:pPr>
              <w:rPr>
                <w:sz w:val="22"/>
                <w:szCs w:val="22"/>
              </w:rPr>
            </w:pPr>
            <w:r w:rsidRPr="00A6783B">
              <w:rPr>
                <w:sz w:val="22"/>
                <w:szCs w:val="22"/>
              </w:rPr>
              <w:t>Hageri küla</w:t>
            </w:r>
          </w:p>
        </w:tc>
        <w:tc>
          <w:tcPr>
            <w:tcW w:w="2196" w:type="dxa"/>
          </w:tcPr>
          <w:p w:rsidR="000138D0" w:rsidRPr="00A6783B" w:rsidRDefault="000138D0" w:rsidP="004759D3">
            <w:pPr>
              <w:pStyle w:val="Standard"/>
              <w:rPr>
                <w:sz w:val="22"/>
                <w:szCs w:val="22"/>
                <w:lang w:val="et-EE"/>
              </w:rPr>
            </w:pPr>
            <w:r w:rsidRPr="00A6783B">
              <w:rPr>
                <w:bCs/>
                <w:sz w:val="22"/>
                <w:szCs w:val="22"/>
                <w:lang w:val="et-EE"/>
              </w:rPr>
              <w:t>Hageri külas, Rätsepa kinnistu detailplaneering</w:t>
            </w:r>
          </w:p>
        </w:tc>
        <w:tc>
          <w:tcPr>
            <w:tcW w:w="3286" w:type="dxa"/>
          </w:tcPr>
          <w:p w:rsidR="000138D0" w:rsidRPr="00A6783B" w:rsidRDefault="000138D0" w:rsidP="004759D3">
            <w:pPr>
              <w:rPr>
                <w:sz w:val="22"/>
                <w:szCs w:val="22"/>
              </w:rPr>
            </w:pPr>
            <w:r w:rsidRPr="00A6783B">
              <w:rPr>
                <w:sz w:val="22"/>
                <w:szCs w:val="22"/>
              </w:rPr>
              <w:t>Hoonestamata maatulundusmaa kinnistu jagamine kaheks osaks ja ehitusõiguse määramine kahe elamu ja abihoonete ehitamiseks</w:t>
            </w:r>
          </w:p>
        </w:tc>
        <w:tc>
          <w:tcPr>
            <w:tcW w:w="2720" w:type="dxa"/>
          </w:tcPr>
          <w:p w:rsidR="000138D0" w:rsidRPr="00A6783B" w:rsidRDefault="000138D0" w:rsidP="004759D3">
            <w:pPr>
              <w:rPr>
                <w:sz w:val="22"/>
                <w:szCs w:val="22"/>
              </w:rPr>
            </w:pPr>
            <w:r w:rsidRPr="00A6783B">
              <w:rPr>
                <w:sz w:val="22"/>
                <w:szCs w:val="22"/>
              </w:rPr>
              <w:t>30. september 2008 nr 37</w:t>
            </w:r>
          </w:p>
        </w:tc>
      </w:tr>
      <w:tr w:rsidR="000138D0" w:rsidRPr="00A6783B" w:rsidTr="00A25096">
        <w:trPr>
          <w:trHeight w:hRule="exact" w:val="853"/>
        </w:trPr>
        <w:tc>
          <w:tcPr>
            <w:tcW w:w="597" w:type="dxa"/>
          </w:tcPr>
          <w:p w:rsidR="000138D0" w:rsidRDefault="005F13F2" w:rsidP="004759D3">
            <w:pPr>
              <w:jc w:val="center"/>
            </w:pPr>
            <w:r>
              <w:t>31</w:t>
            </w:r>
          </w:p>
        </w:tc>
        <w:tc>
          <w:tcPr>
            <w:tcW w:w="1388" w:type="dxa"/>
          </w:tcPr>
          <w:p w:rsidR="000138D0" w:rsidRPr="00A6783B" w:rsidRDefault="000138D0" w:rsidP="004759D3">
            <w:pPr>
              <w:rPr>
                <w:sz w:val="22"/>
                <w:szCs w:val="22"/>
              </w:rPr>
            </w:pPr>
          </w:p>
          <w:p w:rsidR="000138D0" w:rsidRPr="00A6783B" w:rsidRDefault="000138D0" w:rsidP="004759D3">
            <w:pPr>
              <w:rPr>
                <w:sz w:val="22"/>
                <w:szCs w:val="22"/>
              </w:rPr>
            </w:pPr>
            <w:r w:rsidRPr="00A6783B">
              <w:rPr>
                <w:sz w:val="22"/>
                <w:szCs w:val="22"/>
              </w:rPr>
              <w:t>Urge küla</w:t>
            </w:r>
          </w:p>
          <w:p w:rsidR="000138D0" w:rsidRPr="00A6783B" w:rsidRDefault="000138D0" w:rsidP="004759D3">
            <w:pPr>
              <w:rPr>
                <w:sz w:val="22"/>
                <w:szCs w:val="22"/>
              </w:rPr>
            </w:pPr>
          </w:p>
        </w:tc>
        <w:tc>
          <w:tcPr>
            <w:tcW w:w="2196" w:type="dxa"/>
          </w:tcPr>
          <w:p w:rsidR="000138D0" w:rsidRPr="00A6783B" w:rsidRDefault="000138D0" w:rsidP="004759D3">
            <w:pPr>
              <w:pStyle w:val="Standard"/>
              <w:rPr>
                <w:sz w:val="22"/>
                <w:szCs w:val="22"/>
                <w:lang w:val="et-EE"/>
              </w:rPr>
            </w:pPr>
            <w:r w:rsidRPr="00A6783B">
              <w:rPr>
                <w:bCs/>
                <w:sz w:val="22"/>
                <w:szCs w:val="22"/>
                <w:lang w:val="et-EE"/>
              </w:rPr>
              <w:t>Urge külas, Tiksi kinnistu osa detailplaneering</w:t>
            </w:r>
          </w:p>
        </w:tc>
        <w:tc>
          <w:tcPr>
            <w:tcW w:w="3286" w:type="dxa"/>
          </w:tcPr>
          <w:p w:rsidR="000138D0" w:rsidRPr="00A6783B" w:rsidRDefault="000138D0" w:rsidP="004759D3">
            <w:pPr>
              <w:pStyle w:val="Standard"/>
              <w:tabs>
                <w:tab w:val="left" w:pos="284"/>
              </w:tabs>
              <w:rPr>
                <w:sz w:val="22"/>
                <w:szCs w:val="22"/>
                <w:lang w:val="et-EE"/>
              </w:rPr>
            </w:pPr>
            <w:r w:rsidRPr="00A6783B">
              <w:rPr>
                <w:sz w:val="22"/>
                <w:szCs w:val="22"/>
                <w:lang w:val="et-EE"/>
              </w:rPr>
              <w:t xml:space="preserve">11 uue elamumaa moodustamine maatulundusmaa osa jagamisel </w:t>
            </w:r>
          </w:p>
          <w:p w:rsidR="000138D0" w:rsidRPr="00A6783B" w:rsidRDefault="000138D0" w:rsidP="004759D3">
            <w:pPr>
              <w:rPr>
                <w:sz w:val="22"/>
                <w:szCs w:val="22"/>
              </w:rPr>
            </w:pPr>
          </w:p>
        </w:tc>
        <w:tc>
          <w:tcPr>
            <w:tcW w:w="2720" w:type="dxa"/>
          </w:tcPr>
          <w:p w:rsidR="000138D0" w:rsidRPr="00A6783B" w:rsidRDefault="000138D0" w:rsidP="004759D3">
            <w:pPr>
              <w:rPr>
                <w:sz w:val="22"/>
                <w:szCs w:val="22"/>
              </w:rPr>
            </w:pPr>
            <w:r w:rsidRPr="00A6783B">
              <w:rPr>
                <w:sz w:val="22"/>
                <w:szCs w:val="22"/>
              </w:rPr>
              <w:t>30. september 2008 nr 38</w:t>
            </w:r>
          </w:p>
        </w:tc>
      </w:tr>
      <w:tr w:rsidR="000138D0" w:rsidRPr="00A6783B" w:rsidTr="00A25096">
        <w:trPr>
          <w:trHeight w:hRule="exact" w:val="1297"/>
        </w:trPr>
        <w:tc>
          <w:tcPr>
            <w:tcW w:w="597" w:type="dxa"/>
          </w:tcPr>
          <w:p w:rsidR="000138D0" w:rsidRDefault="005F13F2" w:rsidP="004759D3">
            <w:pPr>
              <w:jc w:val="center"/>
            </w:pPr>
            <w:r>
              <w:t>32</w:t>
            </w:r>
          </w:p>
        </w:tc>
        <w:tc>
          <w:tcPr>
            <w:tcW w:w="1388" w:type="dxa"/>
          </w:tcPr>
          <w:p w:rsidR="000138D0" w:rsidRPr="00A6783B" w:rsidRDefault="000138D0" w:rsidP="004759D3">
            <w:pPr>
              <w:rPr>
                <w:sz w:val="22"/>
                <w:szCs w:val="22"/>
              </w:rPr>
            </w:pPr>
            <w:r w:rsidRPr="00A6783B">
              <w:rPr>
                <w:sz w:val="22"/>
                <w:szCs w:val="22"/>
              </w:rPr>
              <w:t>Prillimäe alevik</w:t>
            </w:r>
          </w:p>
        </w:tc>
        <w:tc>
          <w:tcPr>
            <w:tcW w:w="2196" w:type="dxa"/>
          </w:tcPr>
          <w:p w:rsidR="000138D0" w:rsidRPr="00A6783B" w:rsidRDefault="000138D0" w:rsidP="004759D3">
            <w:pPr>
              <w:pStyle w:val="Standard"/>
              <w:rPr>
                <w:sz w:val="22"/>
                <w:szCs w:val="22"/>
                <w:lang w:val="et-EE"/>
              </w:rPr>
            </w:pPr>
            <w:r w:rsidRPr="00A6783B">
              <w:rPr>
                <w:bCs/>
                <w:sz w:val="22"/>
                <w:szCs w:val="22"/>
                <w:lang w:val="et-EE"/>
              </w:rPr>
              <w:t>Prillimäe alevikus, Urge ja Angerja külas Prillimäe möödasõidutee detailplaneering</w:t>
            </w:r>
          </w:p>
        </w:tc>
        <w:tc>
          <w:tcPr>
            <w:tcW w:w="3286" w:type="dxa"/>
          </w:tcPr>
          <w:p w:rsidR="000138D0" w:rsidRPr="00A6783B" w:rsidRDefault="000138D0" w:rsidP="004759D3">
            <w:pPr>
              <w:rPr>
                <w:sz w:val="22"/>
                <w:szCs w:val="22"/>
              </w:rPr>
            </w:pPr>
            <w:r w:rsidRPr="00A6783B">
              <w:rPr>
                <w:sz w:val="22"/>
                <w:szCs w:val="22"/>
              </w:rPr>
              <w:t xml:space="preserve">Prillimäe aleviku idapoolse möödasõidutee ehitus ja maakorralduse lahendus </w:t>
            </w:r>
          </w:p>
        </w:tc>
        <w:tc>
          <w:tcPr>
            <w:tcW w:w="2720" w:type="dxa"/>
          </w:tcPr>
          <w:p w:rsidR="000138D0" w:rsidRPr="00A6783B" w:rsidRDefault="000138D0" w:rsidP="004759D3">
            <w:pPr>
              <w:rPr>
                <w:sz w:val="22"/>
                <w:szCs w:val="22"/>
              </w:rPr>
            </w:pPr>
            <w:r w:rsidRPr="00A6783B">
              <w:rPr>
                <w:sz w:val="22"/>
                <w:szCs w:val="22"/>
              </w:rPr>
              <w:t>30. september 2008 nr 40</w:t>
            </w:r>
          </w:p>
        </w:tc>
      </w:tr>
      <w:tr w:rsidR="000138D0" w:rsidRPr="00A6783B" w:rsidTr="00D15B33">
        <w:trPr>
          <w:trHeight w:hRule="exact" w:val="1830"/>
        </w:trPr>
        <w:tc>
          <w:tcPr>
            <w:tcW w:w="597" w:type="dxa"/>
          </w:tcPr>
          <w:p w:rsidR="000138D0" w:rsidRDefault="005F13F2" w:rsidP="004759D3">
            <w:pPr>
              <w:jc w:val="center"/>
            </w:pPr>
            <w:r>
              <w:t>33</w:t>
            </w:r>
          </w:p>
        </w:tc>
        <w:tc>
          <w:tcPr>
            <w:tcW w:w="1388" w:type="dxa"/>
          </w:tcPr>
          <w:p w:rsidR="000138D0" w:rsidRPr="00A6783B" w:rsidRDefault="000138D0" w:rsidP="004759D3">
            <w:pPr>
              <w:rPr>
                <w:sz w:val="22"/>
                <w:szCs w:val="22"/>
              </w:rPr>
            </w:pPr>
            <w:r w:rsidRPr="00A6783B">
              <w:rPr>
                <w:sz w:val="22"/>
                <w:szCs w:val="22"/>
              </w:rPr>
              <w:t>Kohila alev</w:t>
            </w:r>
          </w:p>
        </w:tc>
        <w:tc>
          <w:tcPr>
            <w:tcW w:w="2196" w:type="dxa"/>
          </w:tcPr>
          <w:p w:rsidR="000138D0" w:rsidRPr="00A6783B" w:rsidRDefault="000138D0" w:rsidP="004759D3">
            <w:pPr>
              <w:pStyle w:val="Standard"/>
              <w:rPr>
                <w:bCs/>
                <w:sz w:val="22"/>
                <w:szCs w:val="22"/>
                <w:lang w:val="et-EE"/>
              </w:rPr>
            </w:pPr>
            <w:r w:rsidRPr="00A6783B">
              <w:rPr>
                <w:bCs/>
                <w:sz w:val="22"/>
                <w:szCs w:val="22"/>
                <w:lang w:val="et-EE"/>
              </w:rPr>
              <w:t>Lineaarpargi detailplaneeringu I etapp (Kaldapromenaad)</w:t>
            </w:r>
          </w:p>
        </w:tc>
        <w:tc>
          <w:tcPr>
            <w:tcW w:w="3286" w:type="dxa"/>
          </w:tcPr>
          <w:p w:rsidR="000138D0" w:rsidRPr="00A6783B" w:rsidRDefault="000138D0" w:rsidP="004759D3">
            <w:pPr>
              <w:rPr>
                <w:sz w:val="22"/>
                <w:szCs w:val="22"/>
              </w:rPr>
            </w:pPr>
            <w:r w:rsidRPr="00A6783B">
              <w:rPr>
                <w:sz w:val="22"/>
                <w:szCs w:val="22"/>
              </w:rPr>
              <w:t xml:space="preserve">330 m pikkuse ja 2,5 m laiuse jalgraja ehitus koos </w:t>
            </w:r>
            <w:proofErr w:type="spellStart"/>
            <w:r w:rsidRPr="00A6783B">
              <w:rPr>
                <w:sz w:val="22"/>
                <w:szCs w:val="22"/>
              </w:rPr>
              <w:t>puhkeplatside</w:t>
            </w:r>
            <w:proofErr w:type="spellEnd"/>
            <w:r w:rsidRPr="00A6783B">
              <w:rPr>
                <w:sz w:val="22"/>
                <w:szCs w:val="22"/>
              </w:rPr>
              <w:t xml:space="preserve"> ja tänavavalgustusega Keila jõe vasakkaldale alates Viljandi mnt Liiva tn ristmikust kuni Haraka tänavani üldplaneeringuga ette nähtud haljasala ja parkmetsa alal</w:t>
            </w:r>
          </w:p>
        </w:tc>
        <w:tc>
          <w:tcPr>
            <w:tcW w:w="2720" w:type="dxa"/>
          </w:tcPr>
          <w:p w:rsidR="000138D0" w:rsidRPr="00A6783B" w:rsidRDefault="000138D0" w:rsidP="004759D3">
            <w:pPr>
              <w:rPr>
                <w:sz w:val="22"/>
                <w:szCs w:val="22"/>
              </w:rPr>
            </w:pPr>
            <w:r w:rsidRPr="00A6783B">
              <w:rPr>
                <w:sz w:val="22"/>
                <w:szCs w:val="22"/>
              </w:rPr>
              <w:t>28. oktoober 2008 nr 45</w:t>
            </w:r>
          </w:p>
        </w:tc>
      </w:tr>
      <w:tr w:rsidR="000138D0" w:rsidRPr="00A6783B" w:rsidTr="00A25096">
        <w:trPr>
          <w:trHeight w:hRule="exact" w:val="2571"/>
        </w:trPr>
        <w:tc>
          <w:tcPr>
            <w:tcW w:w="597" w:type="dxa"/>
          </w:tcPr>
          <w:p w:rsidR="000138D0" w:rsidRDefault="005F13F2" w:rsidP="004759D3">
            <w:pPr>
              <w:jc w:val="center"/>
            </w:pPr>
            <w:r>
              <w:t>34</w:t>
            </w:r>
          </w:p>
        </w:tc>
        <w:tc>
          <w:tcPr>
            <w:tcW w:w="1388" w:type="dxa"/>
          </w:tcPr>
          <w:p w:rsidR="000138D0" w:rsidRPr="00A6783B" w:rsidRDefault="000138D0" w:rsidP="004759D3">
            <w:pPr>
              <w:rPr>
                <w:sz w:val="22"/>
                <w:szCs w:val="22"/>
              </w:rPr>
            </w:pPr>
            <w:r w:rsidRPr="00A6783B">
              <w:rPr>
                <w:sz w:val="22"/>
                <w:szCs w:val="22"/>
              </w:rPr>
              <w:t>Urge küla</w:t>
            </w:r>
          </w:p>
        </w:tc>
        <w:tc>
          <w:tcPr>
            <w:tcW w:w="2196" w:type="dxa"/>
          </w:tcPr>
          <w:p w:rsidR="000138D0" w:rsidRPr="00A6783B" w:rsidRDefault="000138D0" w:rsidP="004759D3">
            <w:pPr>
              <w:pStyle w:val="Standard"/>
              <w:rPr>
                <w:bCs/>
                <w:sz w:val="22"/>
                <w:szCs w:val="22"/>
                <w:lang w:val="et-EE"/>
              </w:rPr>
            </w:pPr>
            <w:r w:rsidRPr="00A6783B">
              <w:rPr>
                <w:bCs/>
                <w:sz w:val="22"/>
                <w:szCs w:val="22"/>
                <w:lang w:val="et-EE"/>
              </w:rPr>
              <w:t>Kiriku tee parkla kinnistu detailplaneering</w:t>
            </w:r>
          </w:p>
        </w:tc>
        <w:tc>
          <w:tcPr>
            <w:tcW w:w="3286" w:type="dxa"/>
          </w:tcPr>
          <w:p w:rsidR="000138D0" w:rsidRPr="00A6783B" w:rsidRDefault="000138D0" w:rsidP="004759D3">
            <w:pPr>
              <w:rPr>
                <w:sz w:val="22"/>
                <w:szCs w:val="22"/>
              </w:rPr>
            </w:pPr>
            <w:r w:rsidRPr="00A6783B">
              <w:rPr>
                <w:sz w:val="22"/>
                <w:szCs w:val="22"/>
              </w:rPr>
              <w:t xml:space="preserve">762 m² suurusele transpordimaale osaliselt </w:t>
            </w:r>
            <w:proofErr w:type="spellStart"/>
            <w:r w:rsidRPr="00A6783B">
              <w:rPr>
                <w:sz w:val="22"/>
                <w:szCs w:val="22"/>
              </w:rPr>
              <w:t>ärimaa</w:t>
            </w:r>
            <w:proofErr w:type="spellEnd"/>
            <w:r w:rsidRPr="00A6783B">
              <w:rPr>
                <w:sz w:val="22"/>
                <w:szCs w:val="22"/>
              </w:rPr>
              <w:t xml:space="preserve"> sihtotstarbe ja ehitusõiguse määramine automaatse autopesula ehitamiseks üldplaneeringuga ette nähtud väikeelamute alale, kus võivad paikneda elurajooni teenindavad asutused, bürood, garaažid ja keskkonnaohutud ettevõtted</w:t>
            </w:r>
          </w:p>
        </w:tc>
        <w:tc>
          <w:tcPr>
            <w:tcW w:w="2720" w:type="dxa"/>
          </w:tcPr>
          <w:p w:rsidR="000138D0" w:rsidRPr="00A6783B" w:rsidRDefault="000138D0" w:rsidP="004759D3">
            <w:pPr>
              <w:rPr>
                <w:sz w:val="22"/>
                <w:szCs w:val="22"/>
              </w:rPr>
            </w:pPr>
            <w:r w:rsidRPr="00A6783B">
              <w:rPr>
                <w:sz w:val="22"/>
                <w:szCs w:val="22"/>
              </w:rPr>
              <w:t>25. november 2008 nr 53</w:t>
            </w:r>
          </w:p>
        </w:tc>
      </w:tr>
      <w:tr w:rsidR="000138D0" w:rsidRPr="00A6783B" w:rsidTr="00A25096">
        <w:trPr>
          <w:trHeight w:hRule="exact" w:val="1153"/>
        </w:trPr>
        <w:tc>
          <w:tcPr>
            <w:tcW w:w="597" w:type="dxa"/>
          </w:tcPr>
          <w:p w:rsidR="000138D0" w:rsidRDefault="005F13F2" w:rsidP="004759D3">
            <w:pPr>
              <w:jc w:val="center"/>
            </w:pPr>
            <w:r>
              <w:t>35</w:t>
            </w:r>
          </w:p>
        </w:tc>
        <w:tc>
          <w:tcPr>
            <w:tcW w:w="1388" w:type="dxa"/>
          </w:tcPr>
          <w:p w:rsidR="000138D0" w:rsidRPr="00A6783B" w:rsidRDefault="000138D0" w:rsidP="004759D3">
            <w:pPr>
              <w:rPr>
                <w:sz w:val="22"/>
                <w:szCs w:val="22"/>
              </w:rPr>
            </w:pPr>
            <w:r w:rsidRPr="00A6783B">
              <w:rPr>
                <w:sz w:val="22"/>
                <w:szCs w:val="22"/>
              </w:rPr>
              <w:t>Hageri küla</w:t>
            </w:r>
          </w:p>
        </w:tc>
        <w:tc>
          <w:tcPr>
            <w:tcW w:w="2196" w:type="dxa"/>
          </w:tcPr>
          <w:p w:rsidR="000138D0" w:rsidRPr="00A6783B" w:rsidRDefault="000138D0" w:rsidP="004759D3">
            <w:pPr>
              <w:pStyle w:val="Standard"/>
              <w:rPr>
                <w:sz w:val="22"/>
                <w:szCs w:val="22"/>
                <w:lang w:val="et-EE"/>
              </w:rPr>
            </w:pPr>
            <w:r w:rsidRPr="00A6783B">
              <w:rPr>
                <w:bCs/>
                <w:sz w:val="22"/>
                <w:szCs w:val="22"/>
                <w:lang w:val="et-EE"/>
              </w:rPr>
              <w:t>Hageri külas, Rebase kinnistu detailplaneering</w:t>
            </w:r>
          </w:p>
        </w:tc>
        <w:tc>
          <w:tcPr>
            <w:tcW w:w="3286" w:type="dxa"/>
          </w:tcPr>
          <w:p w:rsidR="000138D0" w:rsidRPr="00A6783B" w:rsidRDefault="000138D0" w:rsidP="004759D3">
            <w:pPr>
              <w:rPr>
                <w:sz w:val="22"/>
                <w:szCs w:val="22"/>
              </w:rPr>
            </w:pPr>
            <w:r w:rsidRPr="00A6783B">
              <w:rPr>
                <w:sz w:val="22"/>
                <w:szCs w:val="22"/>
              </w:rPr>
              <w:t xml:space="preserve">Maatulundusmaa jagamine kolmeks osaks ja ehitusõiguse määramine kolme uue </w:t>
            </w:r>
            <w:proofErr w:type="spellStart"/>
            <w:r w:rsidRPr="00A6783B">
              <w:rPr>
                <w:sz w:val="22"/>
                <w:szCs w:val="22"/>
              </w:rPr>
              <w:t>õueala</w:t>
            </w:r>
            <w:proofErr w:type="spellEnd"/>
            <w:r w:rsidRPr="00A6783B">
              <w:rPr>
                <w:sz w:val="22"/>
                <w:szCs w:val="22"/>
              </w:rPr>
              <w:t xml:space="preserve"> moodustamiseks </w:t>
            </w:r>
          </w:p>
        </w:tc>
        <w:tc>
          <w:tcPr>
            <w:tcW w:w="2720" w:type="dxa"/>
          </w:tcPr>
          <w:p w:rsidR="000138D0" w:rsidRPr="00A6783B" w:rsidRDefault="000138D0" w:rsidP="004759D3">
            <w:pPr>
              <w:rPr>
                <w:sz w:val="22"/>
                <w:szCs w:val="22"/>
              </w:rPr>
            </w:pPr>
            <w:r w:rsidRPr="00A6783B">
              <w:rPr>
                <w:sz w:val="22"/>
                <w:szCs w:val="22"/>
              </w:rPr>
              <w:t>25. november 2008 nr 54</w:t>
            </w:r>
          </w:p>
          <w:p w:rsidR="000138D0" w:rsidRPr="00A6783B" w:rsidRDefault="000138D0" w:rsidP="004759D3">
            <w:pPr>
              <w:rPr>
                <w:sz w:val="22"/>
                <w:szCs w:val="22"/>
              </w:rPr>
            </w:pPr>
          </w:p>
        </w:tc>
      </w:tr>
      <w:tr w:rsidR="000138D0" w:rsidRPr="00A6783B" w:rsidTr="00A25096">
        <w:trPr>
          <w:trHeight w:hRule="exact" w:val="858"/>
        </w:trPr>
        <w:tc>
          <w:tcPr>
            <w:tcW w:w="597" w:type="dxa"/>
          </w:tcPr>
          <w:p w:rsidR="000138D0" w:rsidRDefault="005F13F2" w:rsidP="004759D3">
            <w:pPr>
              <w:jc w:val="center"/>
            </w:pPr>
            <w:r>
              <w:t>36</w:t>
            </w:r>
          </w:p>
        </w:tc>
        <w:tc>
          <w:tcPr>
            <w:tcW w:w="1388" w:type="dxa"/>
          </w:tcPr>
          <w:p w:rsidR="000138D0" w:rsidRPr="00A6783B" w:rsidRDefault="000138D0" w:rsidP="004759D3">
            <w:pPr>
              <w:rPr>
                <w:sz w:val="22"/>
                <w:szCs w:val="22"/>
              </w:rPr>
            </w:pPr>
            <w:proofErr w:type="spellStart"/>
            <w:r w:rsidRPr="00A6783B">
              <w:rPr>
                <w:sz w:val="22"/>
                <w:szCs w:val="22"/>
              </w:rPr>
              <w:t>Pihali</w:t>
            </w:r>
            <w:proofErr w:type="spellEnd"/>
            <w:r w:rsidRPr="00A6783B">
              <w:rPr>
                <w:sz w:val="22"/>
                <w:szCs w:val="22"/>
              </w:rPr>
              <w:t xml:space="preserve"> küla</w:t>
            </w:r>
          </w:p>
        </w:tc>
        <w:tc>
          <w:tcPr>
            <w:tcW w:w="2196" w:type="dxa"/>
          </w:tcPr>
          <w:p w:rsidR="000138D0" w:rsidRPr="00A6783B" w:rsidRDefault="000138D0" w:rsidP="004759D3">
            <w:pPr>
              <w:pStyle w:val="Standard"/>
              <w:rPr>
                <w:sz w:val="22"/>
                <w:szCs w:val="22"/>
                <w:lang w:val="et-EE"/>
              </w:rPr>
            </w:pPr>
            <w:proofErr w:type="spellStart"/>
            <w:r w:rsidRPr="00A6783B">
              <w:rPr>
                <w:sz w:val="22"/>
                <w:szCs w:val="22"/>
                <w:lang w:val="et-EE"/>
              </w:rPr>
              <w:t>Pihali</w:t>
            </w:r>
            <w:proofErr w:type="spellEnd"/>
            <w:r w:rsidRPr="00A6783B">
              <w:rPr>
                <w:sz w:val="22"/>
                <w:szCs w:val="22"/>
                <w:lang w:val="et-EE"/>
              </w:rPr>
              <w:t xml:space="preserve"> külas </w:t>
            </w:r>
            <w:r w:rsidRPr="00A6783B">
              <w:rPr>
                <w:bCs/>
                <w:sz w:val="22"/>
                <w:szCs w:val="22"/>
                <w:lang w:val="et-EE"/>
              </w:rPr>
              <w:t>Põllu kinnistu detailplaneering</w:t>
            </w:r>
          </w:p>
        </w:tc>
        <w:tc>
          <w:tcPr>
            <w:tcW w:w="3286" w:type="dxa"/>
          </w:tcPr>
          <w:p w:rsidR="000138D0" w:rsidRPr="00A6783B" w:rsidRDefault="002D0EBB" w:rsidP="004759D3">
            <w:pPr>
              <w:rPr>
                <w:sz w:val="22"/>
                <w:szCs w:val="22"/>
              </w:rPr>
            </w:pPr>
            <w:r>
              <w:rPr>
                <w:sz w:val="22"/>
                <w:szCs w:val="22"/>
              </w:rPr>
              <w:t xml:space="preserve">2 </w:t>
            </w:r>
            <w:r w:rsidR="000138D0" w:rsidRPr="00A6783B">
              <w:rPr>
                <w:sz w:val="22"/>
                <w:szCs w:val="22"/>
              </w:rPr>
              <w:t xml:space="preserve">uue elamumaa moodustamine hoonestatud maatulundusmaa jagamisel </w:t>
            </w:r>
          </w:p>
        </w:tc>
        <w:tc>
          <w:tcPr>
            <w:tcW w:w="2720" w:type="dxa"/>
          </w:tcPr>
          <w:p w:rsidR="000138D0" w:rsidRPr="00A6783B" w:rsidRDefault="000138D0" w:rsidP="004759D3">
            <w:pPr>
              <w:rPr>
                <w:sz w:val="22"/>
                <w:szCs w:val="22"/>
              </w:rPr>
            </w:pPr>
            <w:r w:rsidRPr="00A6783B">
              <w:rPr>
                <w:sz w:val="22"/>
                <w:szCs w:val="22"/>
              </w:rPr>
              <w:t>04. mai 2009 nr 269</w:t>
            </w:r>
          </w:p>
        </w:tc>
      </w:tr>
      <w:tr w:rsidR="000138D0" w:rsidRPr="00A6783B" w:rsidTr="00A25096">
        <w:trPr>
          <w:trHeight w:hRule="exact" w:val="1692"/>
        </w:trPr>
        <w:tc>
          <w:tcPr>
            <w:tcW w:w="597" w:type="dxa"/>
          </w:tcPr>
          <w:p w:rsidR="000138D0" w:rsidRPr="002D0EBB" w:rsidRDefault="005F13F2" w:rsidP="004759D3">
            <w:pPr>
              <w:jc w:val="center"/>
              <w:rPr>
                <w:color w:val="FF0000"/>
              </w:rPr>
            </w:pPr>
            <w:r>
              <w:rPr>
                <w:color w:val="000000" w:themeColor="text1"/>
              </w:rPr>
              <w:t>37</w:t>
            </w:r>
          </w:p>
        </w:tc>
        <w:tc>
          <w:tcPr>
            <w:tcW w:w="1388" w:type="dxa"/>
          </w:tcPr>
          <w:p w:rsidR="000138D0" w:rsidRPr="005F13F2" w:rsidRDefault="000138D0" w:rsidP="004759D3">
            <w:pPr>
              <w:rPr>
                <w:color w:val="000000" w:themeColor="text1"/>
                <w:sz w:val="22"/>
                <w:szCs w:val="22"/>
              </w:rPr>
            </w:pPr>
            <w:r w:rsidRPr="005F13F2">
              <w:rPr>
                <w:color w:val="000000" w:themeColor="text1"/>
                <w:sz w:val="22"/>
                <w:szCs w:val="22"/>
              </w:rPr>
              <w:t>Kohila alev</w:t>
            </w:r>
          </w:p>
        </w:tc>
        <w:tc>
          <w:tcPr>
            <w:tcW w:w="2196" w:type="dxa"/>
          </w:tcPr>
          <w:p w:rsidR="000138D0" w:rsidRPr="005F13F2" w:rsidRDefault="000138D0" w:rsidP="004759D3">
            <w:pPr>
              <w:pStyle w:val="Standard"/>
              <w:rPr>
                <w:bCs/>
                <w:color w:val="000000" w:themeColor="text1"/>
                <w:sz w:val="22"/>
                <w:szCs w:val="22"/>
                <w:lang w:val="et-EE"/>
              </w:rPr>
            </w:pPr>
            <w:r w:rsidRPr="005F13F2">
              <w:rPr>
                <w:bCs/>
                <w:color w:val="000000" w:themeColor="text1"/>
                <w:sz w:val="22"/>
                <w:szCs w:val="22"/>
                <w:lang w:val="et-EE"/>
              </w:rPr>
              <w:t>Kauplus bussijaama maa-ala detailplaneering</w:t>
            </w:r>
          </w:p>
        </w:tc>
        <w:tc>
          <w:tcPr>
            <w:tcW w:w="3286" w:type="dxa"/>
          </w:tcPr>
          <w:p w:rsidR="000138D0" w:rsidRPr="005F13F2" w:rsidRDefault="000138D0" w:rsidP="004759D3">
            <w:pPr>
              <w:rPr>
                <w:color w:val="000000" w:themeColor="text1"/>
                <w:sz w:val="22"/>
                <w:szCs w:val="22"/>
              </w:rPr>
            </w:pPr>
            <w:r w:rsidRPr="005F13F2">
              <w:rPr>
                <w:color w:val="000000" w:themeColor="text1"/>
                <w:sz w:val="22"/>
                <w:szCs w:val="22"/>
              </w:rPr>
              <w:t>Sotsiaalmaa sihtotstarbe muutmine ärimaaks ja ehitusõiguse määramine kauplus-bussijaama hoone ehitamiseks Viljandi mnt, Välja ja Nurme tänavate vahelisel territooriumil</w:t>
            </w:r>
          </w:p>
        </w:tc>
        <w:tc>
          <w:tcPr>
            <w:tcW w:w="2720" w:type="dxa"/>
          </w:tcPr>
          <w:p w:rsidR="000138D0" w:rsidRPr="005F13F2" w:rsidRDefault="000138D0" w:rsidP="004759D3">
            <w:pPr>
              <w:rPr>
                <w:color w:val="000000" w:themeColor="text1"/>
                <w:sz w:val="22"/>
                <w:szCs w:val="22"/>
              </w:rPr>
            </w:pPr>
            <w:r w:rsidRPr="005F13F2">
              <w:rPr>
                <w:color w:val="000000" w:themeColor="text1"/>
                <w:sz w:val="22"/>
                <w:szCs w:val="22"/>
              </w:rPr>
              <w:t>05. mai 2009 nr 16</w:t>
            </w:r>
          </w:p>
          <w:p w:rsidR="000138D0" w:rsidRPr="005F13F2" w:rsidRDefault="000138D0" w:rsidP="004759D3">
            <w:pPr>
              <w:rPr>
                <w:color w:val="000000" w:themeColor="text1"/>
                <w:sz w:val="22"/>
                <w:szCs w:val="22"/>
              </w:rPr>
            </w:pPr>
          </w:p>
          <w:p w:rsidR="000138D0" w:rsidRPr="005F13F2" w:rsidRDefault="000138D0" w:rsidP="004759D3">
            <w:pPr>
              <w:rPr>
                <w:color w:val="000000" w:themeColor="text1"/>
                <w:sz w:val="22"/>
                <w:szCs w:val="22"/>
              </w:rPr>
            </w:pPr>
          </w:p>
        </w:tc>
      </w:tr>
      <w:tr w:rsidR="000138D0" w:rsidRPr="00A6783B" w:rsidTr="00A25096">
        <w:trPr>
          <w:trHeight w:hRule="exact" w:val="707"/>
        </w:trPr>
        <w:tc>
          <w:tcPr>
            <w:tcW w:w="597" w:type="dxa"/>
          </w:tcPr>
          <w:p w:rsidR="000138D0" w:rsidRDefault="005F13F2" w:rsidP="004759D3">
            <w:pPr>
              <w:jc w:val="center"/>
            </w:pPr>
            <w:r>
              <w:t>38</w:t>
            </w:r>
          </w:p>
        </w:tc>
        <w:tc>
          <w:tcPr>
            <w:tcW w:w="1388" w:type="dxa"/>
          </w:tcPr>
          <w:p w:rsidR="000138D0" w:rsidRPr="00A6783B" w:rsidRDefault="000138D0" w:rsidP="004759D3">
            <w:pPr>
              <w:rPr>
                <w:sz w:val="22"/>
                <w:szCs w:val="22"/>
              </w:rPr>
            </w:pPr>
            <w:r w:rsidRPr="00A6783B">
              <w:rPr>
                <w:sz w:val="22"/>
                <w:szCs w:val="22"/>
              </w:rPr>
              <w:t>Hageri alevik</w:t>
            </w:r>
          </w:p>
        </w:tc>
        <w:tc>
          <w:tcPr>
            <w:tcW w:w="2196" w:type="dxa"/>
          </w:tcPr>
          <w:p w:rsidR="000138D0" w:rsidRPr="00A6783B" w:rsidRDefault="000138D0" w:rsidP="004759D3">
            <w:pPr>
              <w:pStyle w:val="Standard"/>
              <w:rPr>
                <w:bCs/>
                <w:sz w:val="22"/>
                <w:szCs w:val="22"/>
                <w:lang w:val="et-EE"/>
              </w:rPr>
            </w:pPr>
            <w:r w:rsidRPr="00A6783B">
              <w:rPr>
                <w:bCs/>
                <w:sz w:val="22"/>
                <w:szCs w:val="22"/>
                <w:lang w:val="et-EE"/>
              </w:rPr>
              <w:t>Kalmu kinnistu detailplaneering</w:t>
            </w:r>
          </w:p>
        </w:tc>
        <w:tc>
          <w:tcPr>
            <w:tcW w:w="3286" w:type="dxa"/>
          </w:tcPr>
          <w:p w:rsidR="000138D0" w:rsidRPr="00A6783B" w:rsidRDefault="000138D0" w:rsidP="004759D3">
            <w:pPr>
              <w:rPr>
                <w:sz w:val="22"/>
                <w:szCs w:val="22"/>
              </w:rPr>
            </w:pPr>
            <w:r w:rsidRPr="00A6783B">
              <w:rPr>
                <w:sz w:val="22"/>
                <w:szCs w:val="22"/>
              </w:rPr>
              <w:t xml:space="preserve">Ühe uue elamumaa moodustamine ja ühe üksikelamu ehitus </w:t>
            </w:r>
          </w:p>
        </w:tc>
        <w:tc>
          <w:tcPr>
            <w:tcW w:w="2720" w:type="dxa"/>
          </w:tcPr>
          <w:p w:rsidR="000138D0" w:rsidRPr="00A6783B" w:rsidRDefault="000138D0" w:rsidP="004759D3">
            <w:pPr>
              <w:rPr>
                <w:sz w:val="22"/>
                <w:szCs w:val="22"/>
              </w:rPr>
            </w:pPr>
            <w:r w:rsidRPr="00A6783B">
              <w:rPr>
                <w:sz w:val="22"/>
                <w:szCs w:val="22"/>
              </w:rPr>
              <w:t>17. august 2009 nr 450</w:t>
            </w:r>
          </w:p>
        </w:tc>
      </w:tr>
      <w:tr w:rsidR="000138D0" w:rsidRPr="00A6783B" w:rsidTr="008B4CFE">
        <w:trPr>
          <w:trHeight w:hRule="exact" w:val="1145"/>
        </w:trPr>
        <w:tc>
          <w:tcPr>
            <w:tcW w:w="597" w:type="dxa"/>
          </w:tcPr>
          <w:p w:rsidR="000138D0" w:rsidRDefault="005F13F2" w:rsidP="004759D3">
            <w:pPr>
              <w:jc w:val="center"/>
            </w:pPr>
            <w:r>
              <w:t>39</w:t>
            </w:r>
          </w:p>
        </w:tc>
        <w:tc>
          <w:tcPr>
            <w:tcW w:w="1388" w:type="dxa"/>
          </w:tcPr>
          <w:p w:rsidR="000138D0" w:rsidRPr="00A6783B" w:rsidRDefault="000138D0" w:rsidP="004759D3">
            <w:pPr>
              <w:rPr>
                <w:sz w:val="22"/>
                <w:szCs w:val="22"/>
              </w:rPr>
            </w:pPr>
            <w:r w:rsidRPr="00A6783B">
              <w:rPr>
                <w:sz w:val="22"/>
                <w:szCs w:val="22"/>
              </w:rPr>
              <w:t>Kohila alev</w:t>
            </w:r>
          </w:p>
        </w:tc>
        <w:tc>
          <w:tcPr>
            <w:tcW w:w="2196" w:type="dxa"/>
          </w:tcPr>
          <w:p w:rsidR="000138D0" w:rsidRPr="00A6783B" w:rsidRDefault="000138D0" w:rsidP="004759D3">
            <w:pPr>
              <w:pStyle w:val="Standard"/>
              <w:rPr>
                <w:sz w:val="22"/>
                <w:szCs w:val="22"/>
                <w:lang w:val="et-EE"/>
              </w:rPr>
            </w:pPr>
            <w:r w:rsidRPr="00A6783B">
              <w:rPr>
                <w:bCs/>
                <w:sz w:val="22"/>
                <w:szCs w:val="22"/>
                <w:lang w:val="et-EE"/>
              </w:rPr>
              <w:t>Kohila alevis</w:t>
            </w:r>
            <w:r w:rsidRPr="00A6783B">
              <w:rPr>
                <w:sz w:val="22"/>
                <w:szCs w:val="22"/>
                <w:lang w:val="et-EE"/>
              </w:rPr>
              <w:t xml:space="preserve"> </w:t>
            </w:r>
            <w:r w:rsidRPr="00A6783B">
              <w:rPr>
                <w:bCs/>
                <w:sz w:val="22"/>
                <w:szCs w:val="22"/>
                <w:lang w:val="et-EE"/>
              </w:rPr>
              <w:t>Luha kvartali detailplaneering</w:t>
            </w:r>
          </w:p>
        </w:tc>
        <w:tc>
          <w:tcPr>
            <w:tcW w:w="3286" w:type="dxa"/>
          </w:tcPr>
          <w:p w:rsidR="000138D0" w:rsidRPr="00A6783B" w:rsidRDefault="000138D0" w:rsidP="004759D3">
            <w:pPr>
              <w:rPr>
                <w:sz w:val="22"/>
                <w:szCs w:val="22"/>
              </w:rPr>
            </w:pPr>
            <w:r w:rsidRPr="00A6783B">
              <w:rPr>
                <w:sz w:val="22"/>
                <w:szCs w:val="22"/>
              </w:rPr>
              <w:t>18 uue elamumaa ja piirkonda teenindavate maade moodust</w:t>
            </w:r>
            <w:r w:rsidR="008B4CFE">
              <w:rPr>
                <w:sz w:val="22"/>
                <w:szCs w:val="22"/>
              </w:rPr>
              <w:t>amine ja ehitusõiguse määramine</w:t>
            </w:r>
          </w:p>
        </w:tc>
        <w:tc>
          <w:tcPr>
            <w:tcW w:w="2720" w:type="dxa"/>
          </w:tcPr>
          <w:p w:rsidR="000138D0" w:rsidRDefault="000138D0" w:rsidP="004759D3">
            <w:pPr>
              <w:rPr>
                <w:sz w:val="22"/>
                <w:szCs w:val="22"/>
              </w:rPr>
            </w:pPr>
            <w:r w:rsidRPr="00A6783B">
              <w:rPr>
                <w:sz w:val="22"/>
                <w:szCs w:val="22"/>
              </w:rPr>
              <w:t>29. september 2009 nr 30</w:t>
            </w:r>
          </w:p>
          <w:p w:rsidR="008B4CFE" w:rsidRPr="00A6783B" w:rsidRDefault="008B4CFE" w:rsidP="004759D3">
            <w:pPr>
              <w:rPr>
                <w:sz w:val="22"/>
                <w:szCs w:val="22"/>
              </w:rPr>
            </w:pPr>
          </w:p>
        </w:tc>
      </w:tr>
      <w:tr w:rsidR="000138D0" w:rsidRPr="00A6783B" w:rsidTr="00A25096">
        <w:trPr>
          <w:trHeight w:hRule="exact" w:val="1424"/>
        </w:trPr>
        <w:tc>
          <w:tcPr>
            <w:tcW w:w="597" w:type="dxa"/>
          </w:tcPr>
          <w:p w:rsidR="000138D0" w:rsidRDefault="005F13F2" w:rsidP="004759D3">
            <w:pPr>
              <w:jc w:val="center"/>
            </w:pPr>
            <w:r>
              <w:t>40</w:t>
            </w:r>
          </w:p>
        </w:tc>
        <w:tc>
          <w:tcPr>
            <w:tcW w:w="1388" w:type="dxa"/>
          </w:tcPr>
          <w:p w:rsidR="000138D0" w:rsidRPr="00A6783B" w:rsidRDefault="000138D0" w:rsidP="004759D3">
            <w:pPr>
              <w:rPr>
                <w:sz w:val="22"/>
                <w:szCs w:val="22"/>
              </w:rPr>
            </w:pPr>
            <w:r w:rsidRPr="00A6783B">
              <w:rPr>
                <w:sz w:val="22"/>
                <w:szCs w:val="22"/>
              </w:rPr>
              <w:t>Kohila alev</w:t>
            </w:r>
          </w:p>
        </w:tc>
        <w:tc>
          <w:tcPr>
            <w:tcW w:w="2196" w:type="dxa"/>
          </w:tcPr>
          <w:p w:rsidR="000138D0" w:rsidRPr="00A6783B" w:rsidRDefault="000138D0" w:rsidP="004759D3">
            <w:pPr>
              <w:pStyle w:val="Standard"/>
              <w:rPr>
                <w:bCs/>
                <w:sz w:val="22"/>
                <w:szCs w:val="22"/>
                <w:lang w:val="et-EE"/>
              </w:rPr>
            </w:pPr>
            <w:r w:rsidRPr="00A6783B">
              <w:rPr>
                <w:bCs/>
                <w:sz w:val="22"/>
                <w:szCs w:val="22"/>
                <w:lang w:val="et-EE"/>
              </w:rPr>
              <w:t>Kivi tn 6 kinnistu detailplaneering</w:t>
            </w:r>
          </w:p>
        </w:tc>
        <w:tc>
          <w:tcPr>
            <w:tcW w:w="3286" w:type="dxa"/>
          </w:tcPr>
          <w:p w:rsidR="000138D0" w:rsidRPr="00A6783B" w:rsidRDefault="000138D0" w:rsidP="004759D3">
            <w:pPr>
              <w:rPr>
                <w:sz w:val="22"/>
                <w:szCs w:val="22"/>
              </w:rPr>
            </w:pPr>
            <w:r w:rsidRPr="00A6783B">
              <w:rPr>
                <w:sz w:val="22"/>
                <w:szCs w:val="22"/>
              </w:rPr>
              <w:t xml:space="preserve">Ühe korterelamumaa ja ühe uue üksikelamumaa moodustamine korterelamumaa jagamise teel ja ehitusõiguse määramine ühe uue üksikelamu ehitamiseks </w:t>
            </w:r>
          </w:p>
        </w:tc>
        <w:tc>
          <w:tcPr>
            <w:tcW w:w="2720" w:type="dxa"/>
          </w:tcPr>
          <w:p w:rsidR="000138D0" w:rsidRPr="00A6783B" w:rsidRDefault="000138D0" w:rsidP="004759D3">
            <w:pPr>
              <w:rPr>
                <w:sz w:val="22"/>
                <w:szCs w:val="22"/>
              </w:rPr>
            </w:pPr>
            <w:r w:rsidRPr="00A6783B">
              <w:rPr>
                <w:sz w:val="22"/>
                <w:szCs w:val="22"/>
              </w:rPr>
              <w:t>08. veebruar 2010 nr 47</w:t>
            </w:r>
          </w:p>
          <w:p w:rsidR="000138D0" w:rsidRPr="00A6783B" w:rsidRDefault="000138D0" w:rsidP="004759D3">
            <w:pPr>
              <w:rPr>
                <w:sz w:val="22"/>
                <w:szCs w:val="22"/>
              </w:rPr>
            </w:pPr>
          </w:p>
        </w:tc>
      </w:tr>
      <w:tr w:rsidR="000138D0" w:rsidRPr="00A6783B" w:rsidTr="00A25096">
        <w:trPr>
          <w:trHeight w:hRule="exact" w:val="1402"/>
        </w:trPr>
        <w:tc>
          <w:tcPr>
            <w:tcW w:w="597" w:type="dxa"/>
          </w:tcPr>
          <w:p w:rsidR="000138D0" w:rsidRDefault="005F13F2" w:rsidP="004759D3">
            <w:pPr>
              <w:jc w:val="center"/>
            </w:pPr>
            <w:r>
              <w:t>41</w:t>
            </w:r>
          </w:p>
        </w:tc>
        <w:tc>
          <w:tcPr>
            <w:tcW w:w="1388" w:type="dxa"/>
          </w:tcPr>
          <w:p w:rsidR="000138D0" w:rsidRPr="00A6783B" w:rsidRDefault="000138D0" w:rsidP="004759D3">
            <w:pPr>
              <w:rPr>
                <w:sz w:val="22"/>
                <w:szCs w:val="22"/>
              </w:rPr>
            </w:pPr>
            <w:proofErr w:type="spellStart"/>
            <w:r w:rsidRPr="00A6783B">
              <w:rPr>
                <w:sz w:val="22"/>
                <w:szCs w:val="22"/>
              </w:rPr>
              <w:t>Pihali</w:t>
            </w:r>
            <w:proofErr w:type="spellEnd"/>
            <w:r w:rsidRPr="00A6783B">
              <w:rPr>
                <w:sz w:val="22"/>
                <w:szCs w:val="22"/>
              </w:rPr>
              <w:t xml:space="preserve"> küla</w:t>
            </w:r>
          </w:p>
        </w:tc>
        <w:tc>
          <w:tcPr>
            <w:tcW w:w="2196" w:type="dxa"/>
          </w:tcPr>
          <w:p w:rsidR="000138D0" w:rsidRPr="00A6783B" w:rsidRDefault="000138D0" w:rsidP="004759D3">
            <w:pPr>
              <w:pStyle w:val="Standard"/>
              <w:rPr>
                <w:sz w:val="22"/>
                <w:szCs w:val="22"/>
                <w:lang w:val="et-EE"/>
              </w:rPr>
            </w:pPr>
            <w:proofErr w:type="spellStart"/>
            <w:r w:rsidRPr="00A6783B">
              <w:rPr>
                <w:bCs/>
                <w:sz w:val="22"/>
                <w:szCs w:val="22"/>
                <w:lang w:val="et-EE"/>
              </w:rPr>
              <w:t>Pihali</w:t>
            </w:r>
            <w:proofErr w:type="spellEnd"/>
            <w:r w:rsidRPr="00A6783B">
              <w:rPr>
                <w:bCs/>
                <w:sz w:val="22"/>
                <w:szCs w:val="22"/>
                <w:lang w:val="et-EE"/>
              </w:rPr>
              <w:t xml:space="preserve"> külas </w:t>
            </w:r>
            <w:proofErr w:type="spellStart"/>
            <w:r w:rsidRPr="00A6783B">
              <w:rPr>
                <w:bCs/>
                <w:sz w:val="22"/>
                <w:szCs w:val="22"/>
                <w:lang w:val="et-EE"/>
              </w:rPr>
              <w:t>Sõeru</w:t>
            </w:r>
            <w:proofErr w:type="spellEnd"/>
            <w:r w:rsidRPr="00A6783B">
              <w:rPr>
                <w:bCs/>
                <w:sz w:val="22"/>
                <w:szCs w:val="22"/>
                <w:lang w:val="et-EE"/>
              </w:rPr>
              <w:t xml:space="preserve"> ja </w:t>
            </w:r>
            <w:proofErr w:type="spellStart"/>
            <w:r w:rsidRPr="00A6783B">
              <w:rPr>
                <w:bCs/>
                <w:sz w:val="22"/>
                <w:szCs w:val="22"/>
                <w:lang w:val="et-EE"/>
              </w:rPr>
              <w:t>Vanakubja</w:t>
            </w:r>
            <w:proofErr w:type="spellEnd"/>
            <w:r w:rsidRPr="00A6783B">
              <w:rPr>
                <w:bCs/>
                <w:sz w:val="22"/>
                <w:szCs w:val="22"/>
                <w:lang w:val="et-EE"/>
              </w:rPr>
              <w:t xml:space="preserve"> kinnistute ja lähiümbruse detailplaneering</w:t>
            </w:r>
          </w:p>
        </w:tc>
        <w:tc>
          <w:tcPr>
            <w:tcW w:w="3286" w:type="dxa"/>
          </w:tcPr>
          <w:p w:rsidR="000138D0" w:rsidRPr="00A6783B" w:rsidRDefault="000138D0" w:rsidP="004759D3">
            <w:pPr>
              <w:rPr>
                <w:sz w:val="22"/>
                <w:szCs w:val="22"/>
              </w:rPr>
            </w:pPr>
            <w:r w:rsidRPr="00A6783B">
              <w:rPr>
                <w:sz w:val="22"/>
                <w:szCs w:val="22"/>
              </w:rPr>
              <w:t xml:space="preserve">Olemasoleva spordilinnaku edasine arendus atraktiivseks turismi ja </w:t>
            </w:r>
            <w:proofErr w:type="spellStart"/>
            <w:r w:rsidRPr="00A6783B">
              <w:rPr>
                <w:sz w:val="22"/>
                <w:szCs w:val="22"/>
              </w:rPr>
              <w:t>puhkekompleksiks</w:t>
            </w:r>
            <w:proofErr w:type="spellEnd"/>
            <w:r w:rsidRPr="00A6783B">
              <w:rPr>
                <w:sz w:val="22"/>
                <w:szCs w:val="22"/>
              </w:rPr>
              <w:t xml:space="preserve"> üldplaneeringuga ette nähtud puhke ja </w:t>
            </w:r>
            <w:proofErr w:type="spellStart"/>
            <w:r w:rsidRPr="00A6783B">
              <w:rPr>
                <w:sz w:val="22"/>
                <w:szCs w:val="22"/>
              </w:rPr>
              <w:t>virgestusalal</w:t>
            </w:r>
            <w:proofErr w:type="spellEnd"/>
          </w:p>
        </w:tc>
        <w:tc>
          <w:tcPr>
            <w:tcW w:w="2720" w:type="dxa"/>
          </w:tcPr>
          <w:p w:rsidR="000138D0" w:rsidRPr="00A6783B" w:rsidRDefault="000138D0" w:rsidP="004759D3">
            <w:pPr>
              <w:rPr>
                <w:sz w:val="22"/>
                <w:szCs w:val="22"/>
              </w:rPr>
            </w:pPr>
            <w:r w:rsidRPr="00A6783B">
              <w:rPr>
                <w:sz w:val="22"/>
                <w:szCs w:val="22"/>
              </w:rPr>
              <w:t>25. mai 2010 nr 13</w:t>
            </w:r>
          </w:p>
        </w:tc>
      </w:tr>
      <w:tr w:rsidR="000138D0" w:rsidRPr="00A6783B" w:rsidTr="00A25096">
        <w:trPr>
          <w:trHeight w:hRule="exact" w:val="1862"/>
        </w:trPr>
        <w:tc>
          <w:tcPr>
            <w:tcW w:w="597" w:type="dxa"/>
          </w:tcPr>
          <w:p w:rsidR="000138D0" w:rsidRDefault="005F13F2" w:rsidP="004759D3">
            <w:pPr>
              <w:jc w:val="center"/>
            </w:pPr>
            <w:r>
              <w:t>42</w:t>
            </w:r>
          </w:p>
        </w:tc>
        <w:tc>
          <w:tcPr>
            <w:tcW w:w="1388" w:type="dxa"/>
          </w:tcPr>
          <w:p w:rsidR="000138D0" w:rsidRPr="00A6783B" w:rsidRDefault="000138D0" w:rsidP="004759D3">
            <w:pPr>
              <w:rPr>
                <w:sz w:val="22"/>
                <w:szCs w:val="22"/>
              </w:rPr>
            </w:pPr>
            <w:r w:rsidRPr="00A6783B">
              <w:rPr>
                <w:sz w:val="22"/>
                <w:szCs w:val="22"/>
              </w:rPr>
              <w:t>Vilivere küla</w:t>
            </w:r>
          </w:p>
        </w:tc>
        <w:tc>
          <w:tcPr>
            <w:tcW w:w="2196" w:type="dxa"/>
          </w:tcPr>
          <w:p w:rsidR="000138D0" w:rsidRPr="00A6783B" w:rsidRDefault="000138D0" w:rsidP="004759D3">
            <w:pPr>
              <w:pStyle w:val="Standard"/>
              <w:rPr>
                <w:bCs/>
                <w:sz w:val="22"/>
                <w:szCs w:val="22"/>
                <w:lang w:val="et-EE"/>
              </w:rPr>
            </w:pPr>
            <w:r w:rsidRPr="00A6783B">
              <w:rPr>
                <w:bCs/>
                <w:sz w:val="22"/>
                <w:szCs w:val="22"/>
                <w:lang w:val="et-EE"/>
              </w:rPr>
              <w:t>Loonemetsa kinnistu detailplaneering</w:t>
            </w:r>
          </w:p>
        </w:tc>
        <w:tc>
          <w:tcPr>
            <w:tcW w:w="3286" w:type="dxa"/>
          </w:tcPr>
          <w:p w:rsidR="000138D0" w:rsidRPr="00A6783B" w:rsidRDefault="002D0EBB" w:rsidP="004759D3">
            <w:pPr>
              <w:rPr>
                <w:sz w:val="22"/>
                <w:szCs w:val="22"/>
              </w:rPr>
            </w:pPr>
            <w:r>
              <w:rPr>
                <w:sz w:val="22"/>
                <w:szCs w:val="22"/>
              </w:rPr>
              <w:t xml:space="preserve">6 </w:t>
            </w:r>
            <w:r w:rsidR="000138D0" w:rsidRPr="00A6783B">
              <w:rPr>
                <w:sz w:val="22"/>
                <w:szCs w:val="22"/>
              </w:rPr>
              <w:t xml:space="preserve">üksikelamumaa, ühe </w:t>
            </w:r>
            <w:proofErr w:type="spellStart"/>
            <w:r w:rsidR="000138D0" w:rsidRPr="00A6783B">
              <w:rPr>
                <w:sz w:val="22"/>
                <w:szCs w:val="22"/>
              </w:rPr>
              <w:t>üldmaa</w:t>
            </w:r>
            <w:proofErr w:type="spellEnd"/>
            <w:r w:rsidR="000138D0" w:rsidRPr="00A6783B">
              <w:rPr>
                <w:sz w:val="22"/>
                <w:szCs w:val="22"/>
              </w:rPr>
              <w:t xml:space="preserve"> ja kahe transpordimaa moodustamine maatulundusmaa osa jagamise teel ja ehitusõiguse määramine üksikelamute ehitamiseks moodustatavatele elamumaadele </w:t>
            </w:r>
          </w:p>
        </w:tc>
        <w:tc>
          <w:tcPr>
            <w:tcW w:w="2720" w:type="dxa"/>
          </w:tcPr>
          <w:p w:rsidR="000138D0" w:rsidRPr="00A6783B" w:rsidRDefault="000138D0" w:rsidP="004759D3">
            <w:pPr>
              <w:rPr>
                <w:sz w:val="22"/>
                <w:szCs w:val="22"/>
              </w:rPr>
            </w:pPr>
            <w:r w:rsidRPr="00A6783B">
              <w:rPr>
                <w:sz w:val="22"/>
                <w:szCs w:val="22"/>
              </w:rPr>
              <w:t>31. august 2010 nr 21</w:t>
            </w:r>
          </w:p>
        </w:tc>
      </w:tr>
      <w:tr w:rsidR="000138D0" w:rsidRPr="00A6783B" w:rsidTr="00A25096">
        <w:trPr>
          <w:trHeight w:hRule="exact" w:val="1122"/>
        </w:trPr>
        <w:tc>
          <w:tcPr>
            <w:tcW w:w="597" w:type="dxa"/>
          </w:tcPr>
          <w:p w:rsidR="000138D0" w:rsidRDefault="005F13F2" w:rsidP="004759D3">
            <w:pPr>
              <w:jc w:val="center"/>
            </w:pPr>
            <w:r>
              <w:t>43</w:t>
            </w:r>
          </w:p>
        </w:tc>
        <w:tc>
          <w:tcPr>
            <w:tcW w:w="1388" w:type="dxa"/>
          </w:tcPr>
          <w:p w:rsidR="000138D0" w:rsidRPr="00A6783B" w:rsidRDefault="000138D0" w:rsidP="004759D3">
            <w:pPr>
              <w:rPr>
                <w:sz w:val="22"/>
                <w:szCs w:val="22"/>
              </w:rPr>
            </w:pPr>
            <w:proofErr w:type="spellStart"/>
            <w:r w:rsidRPr="00A6783B">
              <w:rPr>
                <w:sz w:val="22"/>
                <w:szCs w:val="22"/>
              </w:rPr>
              <w:t>Aespa</w:t>
            </w:r>
            <w:proofErr w:type="spellEnd"/>
            <w:r w:rsidRPr="00A6783B">
              <w:rPr>
                <w:sz w:val="22"/>
                <w:szCs w:val="22"/>
              </w:rPr>
              <w:t xml:space="preserve"> alevik</w:t>
            </w:r>
          </w:p>
        </w:tc>
        <w:tc>
          <w:tcPr>
            <w:tcW w:w="2196" w:type="dxa"/>
          </w:tcPr>
          <w:p w:rsidR="000138D0" w:rsidRPr="00A6783B" w:rsidRDefault="000138D0" w:rsidP="004759D3">
            <w:pPr>
              <w:pStyle w:val="Standard"/>
              <w:rPr>
                <w:sz w:val="22"/>
                <w:szCs w:val="22"/>
                <w:lang w:val="et-EE"/>
              </w:rPr>
            </w:pPr>
            <w:proofErr w:type="spellStart"/>
            <w:r w:rsidRPr="00A6783B">
              <w:rPr>
                <w:bCs/>
                <w:sz w:val="22"/>
                <w:szCs w:val="22"/>
                <w:lang w:val="et-EE"/>
              </w:rPr>
              <w:t>Aespa</w:t>
            </w:r>
            <w:proofErr w:type="spellEnd"/>
            <w:r w:rsidRPr="00A6783B">
              <w:rPr>
                <w:bCs/>
                <w:sz w:val="22"/>
                <w:szCs w:val="22"/>
                <w:lang w:val="et-EE"/>
              </w:rPr>
              <w:t xml:space="preserve"> külas Vikerkaare tn 4 kinnistu detailplaneering</w:t>
            </w:r>
          </w:p>
        </w:tc>
        <w:tc>
          <w:tcPr>
            <w:tcW w:w="3286" w:type="dxa"/>
          </w:tcPr>
          <w:p w:rsidR="000138D0" w:rsidRPr="00A6783B" w:rsidRDefault="000138D0" w:rsidP="004759D3">
            <w:pPr>
              <w:pStyle w:val="Standard"/>
              <w:rPr>
                <w:sz w:val="22"/>
                <w:szCs w:val="22"/>
                <w:lang w:val="et-EE"/>
              </w:rPr>
            </w:pPr>
            <w:r w:rsidRPr="00A6783B">
              <w:rPr>
                <w:sz w:val="22"/>
                <w:szCs w:val="22"/>
                <w:lang w:val="et-EE"/>
              </w:rPr>
              <w:t>Hoonestamata elamumaa jagamine kaheks osaks ja ehitusõiguse määramine kahe üksikelamu ehitamiseks</w:t>
            </w:r>
          </w:p>
          <w:p w:rsidR="000138D0" w:rsidRPr="00A6783B" w:rsidRDefault="000138D0" w:rsidP="004759D3">
            <w:pPr>
              <w:rPr>
                <w:sz w:val="22"/>
                <w:szCs w:val="22"/>
              </w:rPr>
            </w:pPr>
          </w:p>
        </w:tc>
        <w:tc>
          <w:tcPr>
            <w:tcW w:w="2720" w:type="dxa"/>
          </w:tcPr>
          <w:p w:rsidR="000138D0" w:rsidRPr="00A6783B" w:rsidRDefault="000138D0" w:rsidP="004759D3">
            <w:pPr>
              <w:rPr>
                <w:sz w:val="22"/>
                <w:szCs w:val="22"/>
              </w:rPr>
            </w:pPr>
            <w:r w:rsidRPr="00A6783B">
              <w:rPr>
                <w:sz w:val="22"/>
                <w:szCs w:val="22"/>
              </w:rPr>
              <w:t>31. august 2010 nr 22</w:t>
            </w:r>
          </w:p>
        </w:tc>
      </w:tr>
      <w:tr w:rsidR="000138D0" w:rsidRPr="00A6783B" w:rsidTr="00A25096">
        <w:trPr>
          <w:trHeight w:hRule="exact" w:val="1140"/>
        </w:trPr>
        <w:tc>
          <w:tcPr>
            <w:tcW w:w="597" w:type="dxa"/>
          </w:tcPr>
          <w:p w:rsidR="000138D0" w:rsidRDefault="005F13F2" w:rsidP="004759D3">
            <w:pPr>
              <w:jc w:val="center"/>
            </w:pPr>
            <w:r>
              <w:t>4</w:t>
            </w:r>
            <w:r w:rsidR="002D0EBB">
              <w:t>4</w:t>
            </w:r>
          </w:p>
        </w:tc>
        <w:tc>
          <w:tcPr>
            <w:tcW w:w="1388" w:type="dxa"/>
          </w:tcPr>
          <w:p w:rsidR="000138D0" w:rsidRPr="00A6783B" w:rsidRDefault="000138D0" w:rsidP="004759D3">
            <w:pPr>
              <w:rPr>
                <w:sz w:val="22"/>
                <w:szCs w:val="22"/>
              </w:rPr>
            </w:pPr>
            <w:r w:rsidRPr="00A6783B">
              <w:rPr>
                <w:sz w:val="22"/>
                <w:szCs w:val="22"/>
              </w:rPr>
              <w:t>Kohila alev</w:t>
            </w:r>
          </w:p>
        </w:tc>
        <w:tc>
          <w:tcPr>
            <w:tcW w:w="2196" w:type="dxa"/>
          </w:tcPr>
          <w:p w:rsidR="000138D0" w:rsidRPr="00A6783B" w:rsidRDefault="000138D0" w:rsidP="004759D3">
            <w:pPr>
              <w:pStyle w:val="Standard"/>
              <w:rPr>
                <w:bCs/>
                <w:sz w:val="22"/>
                <w:szCs w:val="22"/>
                <w:lang w:val="et-EE"/>
              </w:rPr>
            </w:pPr>
            <w:r w:rsidRPr="00A6783B">
              <w:rPr>
                <w:bCs/>
                <w:sz w:val="22"/>
                <w:szCs w:val="22"/>
                <w:lang w:val="et-EE"/>
              </w:rPr>
              <w:t>Lepaluku ja Lepaluku pumbamaja kinnistute detailplaneering</w:t>
            </w:r>
          </w:p>
        </w:tc>
        <w:tc>
          <w:tcPr>
            <w:tcW w:w="3286" w:type="dxa"/>
          </w:tcPr>
          <w:p w:rsidR="000138D0" w:rsidRPr="00A6783B" w:rsidRDefault="000138D0" w:rsidP="004759D3">
            <w:pPr>
              <w:rPr>
                <w:sz w:val="22"/>
                <w:szCs w:val="22"/>
              </w:rPr>
            </w:pPr>
            <w:r w:rsidRPr="00A6783B">
              <w:rPr>
                <w:sz w:val="22"/>
                <w:szCs w:val="22"/>
              </w:rPr>
              <w:t>Uute tootmiskinnistute moodustamine uue veetöötlusjaama ja veehaarde rajamiseks</w:t>
            </w:r>
          </w:p>
        </w:tc>
        <w:tc>
          <w:tcPr>
            <w:tcW w:w="2720" w:type="dxa"/>
          </w:tcPr>
          <w:p w:rsidR="000138D0" w:rsidRPr="00A6783B" w:rsidRDefault="000138D0" w:rsidP="004759D3">
            <w:pPr>
              <w:rPr>
                <w:sz w:val="22"/>
                <w:szCs w:val="22"/>
              </w:rPr>
            </w:pPr>
            <w:r w:rsidRPr="00A6783B">
              <w:rPr>
                <w:sz w:val="22"/>
                <w:szCs w:val="22"/>
              </w:rPr>
              <w:t>30. november 2010 nr 32</w:t>
            </w:r>
          </w:p>
        </w:tc>
      </w:tr>
      <w:tr w:rsidR="000138D0" w:rsidRPr="00A6783B" w:rsidTr="00A25096">
        <w:trPr>
          <w:trHeight w:hRule="exact" w:val="1135"/>
        </w:trPr>
        <w:tc>
          <w:tcPr>
            <w:tcW w:w="597" w:type="dxa"/>
          </w:tcPr>
          <w:p w:rsidR="000138D0" w:rsidRDefault="005F13F2" w:rsidP="004759D3">
            <w:pPr>
              <w:jc w:val="center"/>
            </w:pPr>
            <w:r>
              <w:t>45</w:t>
            </w:r>
          </w:p>
        </w:tc>
        <w:tc>
          <w:tcPr>
            <w:tcW w:w="1388" w:type="dxa"/>
          </w:tcPr>
          <w:p w:rsidR="000138D0" w:rsidRPr="00A6783B" w:rsidRDefault="000138D0" w:rsidP="004759D3">
            <w:pPr>
              <w:rPr>
                <w:sz w:val="22"/>
                <w:szCs w:val="22"/>
              </w:rPr>
            </w:pPr>
            <w:r w:rsidRPr="00A6783B">
              <w:rPr>
                <w:sz w:val="22"/>
                <w:szCs w:val="22"/>
              </w:rPr>
              <w:t>Kohila alev</w:t>
            </w:r>
          </w:p>
        </w:tc>
        <w:tc>
          <w:tcPr>
            <w:tcW w:w="2196" w:type="dxa"/>
          </w:tcPr>
          <w:p w:rsidR="000138D0" w:rsidRPr="00A6783B" w:rsidRDefault="000138D0" w:rsidP="004759D3">
            <w:pPr>
              <w:pStyle w:val="Standard"/>
              <w:rPr>
                <w:bCs/>
                <w:sz w:val="22"/>
                <w:szCs w:val="22"/>
                <w:lang w:val="et-EE"/>
              </w:rPr>
            </w:pPr>
            <w:r w:rsidRPr="00A6783B">
              <w:rPr>
                <w:bCs/>
                <w:sz w:val="22"/>
                <w:szCs w:val="22"/>
                <w:lang w:val="et-EE"/>
              </w:rPr>
              <w:t>Vabaduse tn 15a ja 15d kinnistute detailplaneering</w:t>
            </w:r>
          </w:p>
        </w:tc>
        <w:tc>
          <w:tcPr>
            <w:tcW w:w="3286" w:type="dxa"/>
          </w:tcPr>
          <w:p w:rsidR="000138D0" w:rsidRPr="00A6783B" w:rsidRDefault="000138D0" w:rsidP="004759D3">
            <w:pPr>
              <w:rPr>
                <w:sz w:val="22"/>
                <w:szCs w:val="22"/>
              </w:rPr>
            </w:pPr>
            <w:r w:rsidRPr="00A6783B">
              <w:rPr>
                <w:sz w:val="22"/>
                <w:szCs w:val="22"/>
              </w:rPr>
              <w:t>Olemasoleva tootmismaa ümberkruntimine üheks tootmismaaks, üheks ärimaaks ja üheks elamumaaks</w:t>
            </w:r>
          </w:p>
        </w:tc>
        <w:tc>
          <w:tcPr>
            <w:tcW w:w="2720" w:type="dxa"/>
          </w:tcPr>
          <w:p w:rsidR="000138D0" w:rsidRPr="00A6783B" w:rsidRDefault="000138D0" w:rsidP="004759D3">
            <w:pPr>
              <w:rPr>
                <w:sz w:val="22"/>
                <w:szCs w:val="22"/>
              </w:rPr>
            </w:pPr>
            <w:r w:rsidRPr="00A6783B">
              <w:rPr>
                <w:sz w:val="22"/>
                <w:szCs w:val="22"/>
              </w:rPr>
              <w:t>28. detsember 2010 nr 35</w:t>
            </w:r>
          </w:p>
          <w:p w:rsidR="000138D0" w:rsidRPr="00A6783B" w:rsidRDefault="000138D0" w:rsidP="004759D3">
            <w:pPr>
              <w:rPr>
                <w:sz w:val="22"/>
                <w:szCs w:val="22"/>
              </w:rPr>
            </w:pPr>
          </w:p>
          <w:p w:rsidR="000138D0" w:rsidRPr="00A6783B" w:rsidRDefault="000138D0" w:rsidP="004759D3">
            <w:pPr>
              <w:rPr>
                <w:sz w:val="22"/>
                <w:szCs w:val="22"/>
              </w:rPr>
            </w:pPr>
            <w:r w:rsidRPr="00A6783B">
              <w:rPr>
                <w:sz w:val="22"/>
                <w:szCs w:val="22"/>
              </w:rPr>
              <w:t>Kas on ÜP muutev??</w:t>
            </w:r>
          </w:p>
        </w:tc>
      </w:tr>
      <w:tr w:rsidR="000138D0" w:rsidRPr="00A6783B" w:rsidTr="00A25096">
        <w:trPr>
          <w:trHeight w:hRule="exact" w:val="1839"/>
        </w:trPr>
        <w:tc>
          <w:tcPr>
            <w:tcW w:w="597" w:type="dxa"/>
          </w:tcPr>
          <w:p w:rsidR="000138D0" w:rsidRDefault="005F13F2" w:rsidP="004759D3">
            <w:pPr>
              <w:jc w:val="center"/>
            </w:pPr>
            <w:r>
              <w:t>46</w:t>
            </w:r>
          </w:p>
        </w:tc>
        <w:tc>
          <w:tcPr>
            <w:tcW w:w="1388" w:type="dxa"/>
          </w:tcPr>
          <w:p w:rsidR="000138D0" w:rsidRPr="00A6783B" w:rsidRDefault="000138D0" w:rsidP="004759D3">
            <w:pPr>
              <w:rPr>
                <w:sz w:val="22"/>
                <w:szCs w:val="22"/>
              </w:rPr>
            </w:pPr>
            <w:r w:rsidRPr="00A6783B">
              <w:rPr>
                <w:sz w:val="22"/>
                <w:szCs w:val="22"/>
              </w:rPr>
              <w:t>Lohu küla</w:t>
            </w:r>
          </w:p>
        </w:tc>
        <w:tc>
          <w:tcPr>
            <w:tcW w:w="2196" w:type="dxa"/>
          </w:tcPr>
          <w:p w:rsidR="000138D0" w:rsidRPr="00A6783B" w:rsidRDefault="000138D0" w:rsidP="004759D3">
            <w:pPr>
              <w:pStyle w:val="Standard"/>
              <w:rPr>
                <w:bCs/>
                <w:sz w:val="22"/>
                <w:szCs w:val="22"/>
                <w:lang w:val="et-EE"/>
              </w:rPr>
            </w:pPr>
            <w:r w:rsidRPr="00A6783B">
              <w:rPr>
                <w:bCs/>
                <w:sz w:val="22"/>
                <w:szCs w:val="22"/>
                <w:lang w:val="et-EE"/>
              </w:rPr>
              <w:t>Uustalu kinnistu detailplaneering</w:t>
            </w:r>
          </w:p>
        </w:tc>
        <w:tc>
          <w:tcPr>
            <w:tcW w:w="3286" w:type="dxa"/>
          </w:tcPr>
          <w:p w:rsidR="000138D0" w:rsidRPr="00A6783B" w:rsidRDefault="002D0EBB" w:rsidP="004759D3">
            <w:pPr>
              <w:rPr>
                <w:sz w:val="22"/>
                <w:szCs w:val="22"/>
              </w:rPr>
            </w:pPr>
            <w:r>
              <w:rPr>
                <w:sz w:val="22"/>
                <w:szCs w:val="22"/>
              </w:rPr>
              <w:t>2</w:t>
            </w:r>
            <w:r w:rsidR="000138D0" w:rsidRPr="00A6783B">
              <w:rPr>
                <w:sz w:val="22"/>
                <w:szCs w:val="22"/>
              </w:rPr>
              <w:t xml:space="preserve"> uue elamumaa moodustamine hoonestatud maatulundusmaa jagamise teel ja ehitusõiguse määramine ühe üksikelamu ja abihoonete ehitamiseks moodustatavale hoonestamata elamumaale</w:t>
            </w:r>
          </w:p>
        </w:tc>
        <w:tc>
          <w:tcPr>
            <w:tcW w:w="2720" w:type="dxa"/>
          </w:tcPr>
          <w:p w:rsidR="000138D0" w:rsidRPr="00A6783B" w:rsidRDefault="000138D0" w:rsidP="004759D3">
            <w:pPr>
              <w:rPr>
                <w:sz w:val="22"/>
                <w:szCs w:val="22"/>
              </w:rPr>
            </w:pPr>
            <w:r w:rsidRPr="00A6783B">
              <w:rPr>
                <w:sz w:val="22"/>
                <w:szCs w:val="22"/>
              </w:rPr>
              <w:t>29. august 2011 nr 300</w:t>
            </w:r>
          </w:p>
          <w:p w:rsidR="000138D0" w:rsidRPr="00A6783B" w:rsidRDefault="000138D0" w:rsidP="004759D3">
            <w:pPr>
              <w:ind w:firstLine="720"/>
              <w:rPr>
                <w:sz w:val="22"/>
                <w:szCs w:val="22"/>
              </w:rPr>
            </w:pPr>
          </w:p>
        </w:tc>
      </w:tr>
      <w:tr w:rsidR="000138D0" w:rsidRPr="00A6783B" w:rsidTr="00A25096">
        <w:trPr>
          <w:trHeight w:hRule="exact" w:val="870"/>
        </w:trPr>
        <w:tc>
          <w:tcPr>
            <w:tcW w:w="597" w:type="dxa"/>
          </w:tcPr>
          <w:p w:rsidR="000138D0" w:rsidRDefault="005F13F2" w:rsidP="004759D3">
            <w:pPr>
              <w:jc w:val="center"/>
            </w:pPr>
            <w:r>
              <w:t>47</w:t>
            </w:r>
          </w:p>
        </w:tc>
        <w:tc>
          <w:tcPr>
            <w:tcW w:w="1388" w:type="dxa"/>
          </w:tcPr>
          <w:p w:rsidR="000138D0" w:rsidRPr="00A6783B" w:rsidRDefault="000138D0" w:rsidP="004759D3">
            <w:pPr>
              <w:rPr>
                <w:sz w:val="22"/>
                <w:szCs w:val="22"/>
              </w:rPr>
            </w:pPr>
            <w:r w:rsidRPr="00A6783B">
              <w:rPr>
                <w:sz w:val="22"/>
                <w:szCs w:val="22"/>
              </w:rPr>
              <w:t>Kohila alev</w:t>
            </w:r>
          </w:p>
        </w:tc>
        <w:tc>
          <w:tcPr>
            <w:tcW w:w="2196" w:type="dxa"/>
          </w:tcPr>
          <w:p w:rsidR="000138D0" w:rsidRPr="00A6783B" w:rsidRDefault="000138D0" w:rsidP="004759D3">
            <w:pPr>
              <w:pStyle w:val="Standard"/>
              <w:rPr>
                <w:bCs/>
                <w:sz w:val="22"/>
                <w:szCs w:val="22"/>
                <w:lang w:val="et-EE"/>
              </w:rPr>
            </w:pPr>
            <w:r w:rsidRPr="00A6783B">
              <w:rPr>
                <w:bCs/>
                <w:sz w:val="22"/>
                <w:szCs w:val="22"/>
                <w:lang w:val="et-EE"/>
              </w:rPr>
              <w:t>Lõuna tn 34 kinnistu detailplaneering</w:t>
            </w:r>
          </w:p>
        </w:tc>
        <w:tc>
          <w:tcPr>
            <w:tcW w:w="3286" w:type="dxa"/>
          </w:tcPr>
          <w:p w:rsidR="000138D0" w:rsidRPr="00A6783B" w:rsidRDefault="000138D0" w:rsidP="004759D3">
            <w:pPr>
              <w:rPr>
                <w:sz w:val="22"/>
                <w:szCs w:val="22"/>
              </w:rPr>
            </w:pPr>
            <w:r w:rsidRPr="00A6783B">
              <w:rPr>
                <w:sz w:val="22"/>
                <w:szCs w:val="22"/>
              </w:rPr>
              <w:t>Ehitusõiguse määramine uue metalldetailide tootmishoone ehitamiseks</w:t>
            </w:r>
          </w:p>
        </w:tc>
        <w:tc>
          <w:tcPr>
            <w:tcW w:w="2720" w:type="dxa"/>
          </w:tcPr>
          <w:p w:rsidR="000138D0" w:rsidRPr="00A6783B" w:rsidRDefault="000138D0" w:rsidP="004759D3">
            <w:pPr>
              <w:rPr>
                <w:sz w:val="22"/>
                <w:szCs w:val="22"/>
              </w:rPr>
            </w:pPr>
            <w:r w:rsidRPr="00A6783B">
              <w:rPr>
                <w:sz w:val="22"/>
                <w:szCs w:val="22"/>
              </w:rPr>
              <w:t>24. oktoober 2011 nr 372</w:t>
            </w:r>
          </w:p>
        </w:tc>
      </w:tr>
      <w:tr w:rsidR="000138D0" w:rsidRPr="00A6783B" w:rsidTr="00A25096">
        <w:trPr>
          <w:trHeight w:hRule="exact" w:val="1721"/>
        </w:trPr>
        <w:tc>
          <w:tcPr>
            <w:tcW w:w="597" w:type="dxa"/>
          </w:tcPr>
          <w:p w:rsidR="000138D0" w:rsidRDefault="005F13F2" w:rsidP="004759D3">
            <w:pPr>
              <w:jc w:val="center"/>
            </w:pPr>
            <w:r>
              <w:t>48</w:t>
            </w:r>
          </w:p>
        </w:tc>
        <w:tc>
          <w:tcPr>
            <w:tcW w:w="1388" w:type="dxa"/>
          </w:tcPr>
          <w:p w:rsidR="000138D0" w:rsidRPr="00E56F2E" w:rsidRDefault="000138D0" w:rsidP="004759D3">
            <w:pPr>
              <w:rPr>
                <w:sz w:val="22"/>
                <w:szCs w:val="22"/>
              </w:rPr>
            </w:pPr>
            <w:r w:rsidRPr="00E56F2E">
              <w:rPr>
                <w:sz w:val="22"/>
                <w:szCs w:val="22"/>
              </w:rPr>
              <w:t>Loone küla</w:t>
            </w:r>
          </w:p>
        </w:tc>
        <w:tc>
          <w:tcPr>
            <w:tcW w:w="2196" w:type="dxa"/>
          </w:tcPr>
          <w:p w:rsidR="000138D0" w:rsidRPr="00E56F2E" w:rsidRDefault="000138D0" w:rsidP="004759D3">
            <w:pPr>
              <w:pStyle w:val="Standard"/>
              <w:rPr>
                <w:bCs/>
                <w:sz w:val="22"/>
                <w:szCs w:val="22"/>
                <w:lang w:val="et-EE"/>
              </w:rPr>
            </w:pPr>
            <w:r w:rsidRPr="00E56F2E">
              <w:rPr>
                <w:bCs/>
                <w:sz w:val="22"/>
                <w:szCs w:val="22"/>
                <w:lang w:val="et-EE"/>
              </w:rPr>
              <w:t>Ristikivi kinnistu detailplaneering</w:t>
            </w:r>
          </w:p>
        </w:tc>
        <w:tc>
          <w:tcPr>
            <w:tcW w:w="3286" w:type="dxa"/>
          </w:tcPr>
          <w:p w:rsidR="000138D0" w:rsidRPr="00E56F2E" w:rsidRDefault="000138D0" w:rsidP="004759D3">
            <w:pPr>
              <w:rPr>
                <w:sz w:val="22"/>
                <w:szCs w:val="22"/>
              </w:rPr>
            </w:pPr>
            <w:r w:rsidRPr="00E56F2E">
              <w:rPr>
                <w:sz w:val="22"/>
                <w:szCs w:val="22"/>
              </w:rPr>
              <w:t xml:space="preserve">Ühe õuealaga </w:t>
            </w:r>
            <w:r w:rsidR="002D0EBB" w:rsidRPr="00E56F2E">
              <w:rPr>
                <w:sz w:val="22"/>
                <w:szCs w:val="22"/>
              </w:rPr>
              <w:t xml:space="preserve">maatulundusmaa jagamine 3 </w:t>
            </w:r>
            <w:r w:rsidRPr="00E56F2E">
              <w:rPr>
                <w:sz w:val="22"/>
                <w:szCs w:val="22"/>
              </w:rPr>
              <w:t>elamumaaks ja ehitusõiguse määramine kahe üksikelamu ning abihoonete ehitamiseks moodustatavatele hoonestamata elamumaadele</w:t>
            </w:r>
          </w:p>
        </w:tc>
        <w:tc>
          <w:tcPr>
            <w:tcW w:w="2720" w:type="dxa"/>
          </w:tcPr>
          <w:p w:rsidR="000138D0" w:rsidRPr="00E56F2E" w:rsidRDefault="000138D0" w:rsidP="004759D3">
            <w:pPr>
              <w:rPr>
                <w:sz w:val="22"/>
                <w:szCs w:val="22"/>
              </w:rPr>
            </w:pPr>
            <w:r w:rsidRPr="00E56F2E">
              <w:rPr>
                <w:sz w:val="22"/>
                <w:szCs w:val="22"/>
              </w:rPr>
              <w:t>26. juuni 2012 nr 10</w:t>
            </w:r>
          </w:p>
          <w:p w:rsidR="000138D0" w:rsidRPr="00E56F2E" w:rsidRDefault="000138D0" w:rsidP="004759D3">
            <w:pPr>
              <w:rPr>
                <w:color w:val="FF0000"/>
                <w:sz w:val="22"/>
                <w:szCs w:val="22"/>
              </w:rPr>
            </w:pPr>
          </w:p>
          <w:p w:rsidR="000138D0" w:rsidRPr="00E56F2E" w:rsidRDefault="000138D0" w:rsidP="004759D3">
            <w:pPr>
              <w:rPr>
                <w:sz w:val="22"/>
                <w:szCs w:val="22"/>
              </w:rPr>
            </w:pPr>
          </w:p>
        </w:tc>
      </w:tr>
      <w:tr w:rsidR="000138D0" w:rsidRPr="00A6783B" w:rsidTr="00A25096">
        <w:trPr>
          <w:trHeight w:hRule="exact" w:val="1560"/>
        </w:trPr>
        <w:tc>
          <w:tcPr>
            <w:tcW w:w="597" w:type="dxa"/>
          </w:tcPr>
          <w:p w:rsidR="000138D0" w:rsidRDefault="005F13F2" w:rsidP="004759D3">
            <w:pPr>
              <w:jc w:val="center"/>
            </w:pPr>
            <w:r>
              <w:t>49</w:t>
            </w:r>
          </w:p>
        </w:tc>
        <w:tc>
          <w:tcPr>
            <w:tcW w:w="1388" w:type="dxa"/>
          </w:tcPr>
          <w:p w:rsidR="000138D0" w:rsidRPr="00A6783B" w:rsidRDefault="000138D0" w:rsidP="004759D3">
            <w:pPr>
              <w:rPr>
                <w:sz w:val="22"/>
                <w:szCs w:val="22"/>
              </w:rPr>
            </w:pPr>
            <w:r w:rsidRPr="00A6783B">
              <w:rPr>
                <w:sz w:val="22"/>
                <w:szCs w:val="22"/>
              </w:rPr>
              <w:t>Pukamäe küla</w:t>
            </w:r>
          </w:p>
        </w:tc>
        <w:tc>
          <w:tcPr>
            <w:tcW w:w="2196" w:type="dxa"/>
          </w:tcPr>
          <w:p w:rsidR="000138D0" w:rsidRPr="00A6783B" w:rsidRDefault="000138D0" w:rsidP="004759D3">
            <w:pPr>
              <w:pStyle w:val="Standard"/>
              <w:rPr>
                <w:sz w:val="22"/>
                <w:szCs w:val="22"/>
                <w:lang w:val="et-EE"/>
              </w:rPr>
            </w:pPr>
            <w:r w:rsidRPr="00A6783B">
              <w:rPr>
                <w:sz w:val="22"/>
                <w:szCs w:val="22"/>
                <w:lang w:val="et-EE"/>
              </w:rPr>
              <w:t xml:space="preserve">Pukamäe külas </w:t>
            </w:r>
            <w:r w:rsidRPr="00A6783B">
              <w:rPr>
                <w:bCs/>
                <w:sz w:val="22"/>
                <w:szCs w:val="22"/>
                <w:lang w:val="et-EE"/>
              </w:rPr>
              <w:t>Koidula kinnistu osa detailplaneering</w:t>
            </w:r>
          </w:p>
        </w:tc>
        <w:tc>
          <w:tcPr>
            <w:tcW w:w="3286" w:type="dxa"/>
          </w:tcPr>
          <w:p w:rsidR="000138D0" w:rsidRPr="00A6783B" w:rsidRDefault="002D0EBB" w:rsidP="004759D3">
            <w:pPr>
              <w:rPr>
                <w:sz w:val="22"/>
                <w:szCs w:val="22"/>
              </w:rPr>
            </w:pPr>
            <w:r>
              <w:rPr>
                <w:sz w:val="22"/>
                <w:szCs w:val="22"/>
              </w:rPr>
              <w:t>3</w:t>
            </w:r>
            <w:r w:rsidR="000138D0" w:rsidRPr="00A6783B">
              <w:rPr>
                <w:sz w:val="22"/>
                <w:szCs w:val="22"/>
              </w:rPr>
              <w:t xml:space="preserve"> uue elamumaa ja piirkonda teenindava transpordimaa kinnistu moodustamine maatulundusmaa jagamise teel</w:t>
            </w:r>
            <w:r>
              <w:rPr>
                <w:sz w:val="22"/>
                <w:szCs w:val="22"/>
              </w:rPr>
              <w:t xml:space="preserve"> ja ehitusõiguse määramine 3</w:t>
            </w:r>
            <w:r w:rsidR="000138D0" w:rsidRPr="00A6783B">
              <w:rPr>
                <w:sz w:val="22"/>
                <w:szCs w:val="22"/>
              </w:rPr>
              <w:t xml:space="preserve"> uue üksikelamu ehitamiseks </w:t>
            </w:r>
          </w:p>
        </w:tc>
        <w:tc>
          <w:tcPr>
            <w:tcW w:w="2720" w:type="dxa"/>
          </w:tcPr>
          <w:p w:rsidR="000138D0" w:rsidRPr="00A6783B" w:rsidRDefault="000138D0" w:rsidP="004759D3">
            <w:pPr>
              <w:rPr>
                <w:sz w:val="22"/>
                <w:szCs w:val="22"/>
              </w:rPr>
            </w:pPr>
            <w:r w:rsidRPr="00A6783B">
              <w:rPr>
                <w:sz w:val="22"/>
                <w:szCs w:val="22"/>
              </w:rPr>
              <w:t>30. aprill 2012 nr 153</w:t>
            </w:r>
          </w:p>
        </w:tc>
      </w:tr>
      <w:tr w:rsidR="000138D0" w:rsidRPr="00A6783B" w:rsidTr="00A25096">
        <w:trPr>
          <w:trHeight w:hRule="exact" w:val="679"/>
        </w:trPr>
        <w:tc>
          <w:tcPr>
            <w:tcW w:w="597" w:type="dxa"/>
          </w:tcPr>
          <w:p w:rsidR="000138D0" w:rsidRDefault="005F13F2" w:rsidP="004759D3">
            <w:pPr>
              <w:jc w:val="center"/>
            </w:pPr>
            <w:r>
              <w:t>50</w:t>
            </w:r>
          </w:p>
        </w:tc>
        <w:tc>
          <w:tcPr>
            <w:tcW w:w="1388" w:type="dxa"/>
          </w:tcPr>
          <w:p w:rsidR="000138D0" w:rsidRPr="00A6783B" w:rsidRDefault="000138D0" w:rsidP="004759D3">
            <w:pPr>
              <w:rPr>
                <w:sz w:val="22"/>
                <w:szCs w:val="22"/>
              </w:rPr>
            </w:pPr>
            <w:r w:rsidRPr="00A6783B">
              <w:rPr>
                <w:sz w:val="22"/>
                <w:szCs w:val="22"/>
              </w:rPr>
              <w:t>Angerja külas</w:t>
            </w:r>
          </w:p>
        </w:tc>
        <w:tc>
          <w:tcPr>
            <w:tcW w:w="2196" w:type="dxa"/>
          </w:tcPr>
          <w:p w:rsidR="000138D0" w:rsidRPr="00A6783B" w:rsidRDefault="000138D0" w:rsidP="004759D3">
            <w:pPr>
              <w:pStyle w:val="Standard"/>
              <w:rPr>
                <w:bCs/>
                <w:sz w:val="22"/>
                <w:szCs w:val="22"/>
                <w:lang w:val="et-EE"/>
              </w:rPr>
            </w:pPr>
            <w:proofErr w:type="spellStart"/>
            <w:r w:rsidRPr="00A6783B">
              <w:rPr>
                <w:bCs/>
                <w:sz w:val="22"/>
                <w:szCs w:val="22"/>
                <w:lang w:val="et-EE"/>
              </w:rPr>
              <w:t>Alestijärve</w:t>
            </w:r>
            <w:proofErr w:type="spellEnd"/>
            <w:r w:rsidRPr="00A6783B">
              <w:rPr>
                <w:bCs/>
                <w:sz w:val="22"/>
                <w:szCs w:val="22"/>
                <w:lang w:val="et-EE"/>
              </w:rPr>
              <w:t xml:space="preserve"> kinnistu detailplaneering</w:t>
            </w:r>
          </w:p>
        </w:tc>
        <w:tc>
          <w:tcPr>
            <w:tcW w:w="3286" w:type="dxa"/>
          </w:tcPr>
          <w:p w:rsidR="000138D0" w:rsidRPr="00A6783B" w:rsidRDefault="000138D0" w:rsidP="004759D3">
            <w:pPr>
              <w:rPr>
                <w:sz w:val="22"/>
                <w:szCs w:val="22"/>
              </w:rPr>
            </w:pPr>
            <w:proofErr w:type="spellStart"/>
            <w:r w:rsidRPr="00A6783B">
              <w:rPr>
                <w:sz w:val="22"/>
                <w:szCs w:val="22"/>
              </w:rPr>
              <w:t>Üldkasutatava</w:t>
            </w:r>
            <w:proofErr w:type="spellEnd"/>
            <w:r w:rsidRPr="00A6783B">
              <w:rPr>
                <w:sz w:val="22"/>
                <w:szCs w:val="22"/>
              </w:rPr>
              <w:t xml:space="preserve"> puhke-, spordi- ja rekreatsiooniala kujundamine</w:t>
            </w:r>
          </w:p>
        </w:tc>
        <w:tc>
          <w:tcPr>
            <w:tcW w:w="2720" w:type="dxa"/>
          </w:tcPr>
          <w:p w:rsidR="000138D0" w:rsidRPr="00A6783B" w:rsidRDefault="000138D0" w:rsidP="004759D3">
            <w:pPr>
              <w:rPr>
                <w:sz w:val="22"/>
                <w:szCs w:val="22"/>
              </w:rPr>
            </w:pPr>
            <w:r w:rsidRPr="00A6783B">
              <w:rPr>
                <w:sz w:val="22"/>
                <w:szCs w:val="22"/>
              </w:rPr>
              <w:t>29. mai 2012 nr 7</w:t>
            </w:r>
          </w:p>
          <w:p w:rsidR="000138D0" w:rsidRPr="00A6783B" w:rsidRDefault="000138D0" w:rsidP="004759D3">
            <w:pPr>
              <w:ind w:firstLine="720"/>
              <w:rPr>
                <w:sz w:val="22"/>
                <w:szCs w:val="22"/>
              </w:rPr>
            </w:pPr>
          </w:p>
        </w:tc>
      </w:tr>
      <w:tr w:rsidR="000138D0" w:rsidRPr="00A6783B" w:rsidTr="00A25096">
        <w:trPr>
          <w:trHeight w:hRule="exact" w:val="1567"/>
        </w:trPr>
        <w:tc>
          <w:tcPr>
            <w:tcW w:w="597" w:type="dxa"/>
          </w:tcPr>
          <w:p w:rsidR="000138D0" w:rsidRDefault="005F13F2" w:rsidP="004759D3">
            <w:pPr>
              <w:jc w:val="center"/>
            </w:pPr>
            <w:r>
              <w:t>51</w:t>
            </w:r>
          </w:p>
        </w:tc>
        <w:tc>
          <w:tcPr>
            <w:tcW w:w="1388" w:type="dxa"/>
          </w:tcPr>
          <w:p w:rsidR="000138D0" w:rsidRPr="00A6783B" w:rsidRDefault="000138D0" w:rsidP="004759D3">
            <w:pPr>
              <w:rPr>
                <w:sz w:val="22"/>
                <w:szCs w:val="22"/>
              </w:rPr>
            </w:pPr>
            <w:r w:rsidRPr="00A6783B">
              <w:rPr>
                <w:sz w:val="22"/>
                <w:szCs w:val="22"/>
              </w:rPr>
              <w:t>Sutlema küla</w:t>
            </w:r>
          </w:p>
        </w:tc>
        <w:tc>
          <w:tcPr>
            <w:tcW w:w="2196" w:type="dxa"/>
          </w:tcPr>
          <w:p w:rsidR="000138D0" w:rsidRPr="00A6783B" w:rsidRDefault="000138D0" w:rsidP="004759D3">
            <w:pPr>
              <w:pStyle w:val="Standard"/>
              <w:rPr>
                <w:bCs/>
                <w:sz w:val="22"/>
                <w:szCs w:val="22"/>
                <w:lang w:val="et-EE"/>
              </w:rPr>
            </w:pPr>
            <w:r w:rsidRPr="00A6783B">
              <w:rPr>
                <w:bCs/>
                <w:sz w:val="22"/>
                <w:szCs w:val="22"/>
                <w:lang w:val="et-EE"/>
              </w:rPr>
              <w:t>Raudsoo kinnistu detailplaneering</w:t>
            </w:r>
          </w:p>
        </w:tc>
        <w:tc>
          <w:tcPr>
            <w:tcW w:w="3286" w:type="dxa"/>
          </w:tcPr>
          <w:p w:rsidR="000138D0" w:rsidRPr="00A6783B" w:rsidRDefault="002D0EBB" w:rsidP="004759D3">
            <w:pPr>
              <w:rPr>
                <w:sz w:val="22"/>
                <w:szCs w:val="22"/>
              </w:rPr>
            </w:pPr>
            <w:r>
              <w:rPr>
                <w:sz w:val="22"/>
                <w:szCs w:val="22"/>
              </w:rPr>
              <w:t>3</w:t>
            </w:r>
            <w:r w:rsidR="000138D0" w:rsidRPr="00A6783B">
              <w:rPr>
                <w:sz w:val="22"/>
                <w:szCs w:val="22"/>
              </w:rPr>
              <w:t xml:space="preserve"> uue</w:t>
            </w:r>
            <w:r w:rsidR="000138D0" w:rsidRPr="00A6783B">
              <w:rPr>
                <w:color w:val="000000"/>
                <w:sz w:val="22"/>
                <w:szCs w:val="22"/>
              </w:rPr>
              <w:t xml:space="preserve"> üksikelamumaa ja ühe transpordimaa moodustamine elamumaa</w:t>
            </w:r>
            <w:r w:rsidR="000138D0" w:rsidRPr="00A6783B">
              <w:rPr>
                <w:sz w:val="22"/>
                <w:szCs w:val="22"/>
              </w:rPr>
              <w:t xml:space="preserve"> jagamise teel ja ehitusõiguse määramine üksikelamute ehitamiseks moodustatavatele elamumaadele</w:t>
            </w:r>
          </w:p>
        </w:tc>
        <w:tc>
          <w:tcPr>
            <w:tcW w:w="2720" w:type="dxa"/>
          </w:tcPr>
          <w:p w:rsidR="000138D0" w:rsidRPr="00A6783B" w:rsidRDefault="000138D0" w:rsidP="004759D3">
            <w:pPr>
              <w:rPr>
                <w:sz w:val="22"/>
                <w:szCs w:val="22"/>
              </w:rPr>
            </w:pPr>
            <w:r w:rsidRPr="00A6783B">
              <w:rPr>
                <w:sz w:val="22"/>
                <w:szCs w:val="22"/>
              </w:rPr>
              <w:t>17. detsember 2012 nr 403</w:t>
            </w:r>
          </w:p>
        </w:tc>
      </w:tr>
      <w:tr w:rsidR="000138D0" w:rsidRPr="00A6783B" w:rsidTr="00A25096">
        <w:trPr>
          <w:trHeight w:hRule="exact" w:val="839"/>
        </w:trPr>
        <w:tc>
          <w:tcPr>
            <w:tcW w:w="597" w:type="dxa"/>
          </w:tcPr>
          <w:p w:rsidR="000138D0" w:rsidRDefault="005F13F2" w:rsidP="004759D3">
            <w:pPr>
              <w:jc w:val="center"/>
            </w:pPr>
            <w:r>
              <w:t>52</w:t>
            </w:r>
          </w:p>
        </w:tc>
        <w:tc>
          <w:tcPr>
            <w:tcW w:w="1388" w:type="dxa"/>
          </w:tcPr>
          <w:p w:rsidR="000138D0" w:rsidRPr="00A6783B" w:rsidRDefault="000138D0" w:rsidP="004759D3">
            <w:pPr>
              <w:rPr>
                <w:sz w:val="22"/>
                <w:szCs w:val="22"/>
              </w:rPr>
            </w:pPr>
            <w:proofErr w:type="spellStart"/>
            <w:r w:rsidRPr="00A6783B">
              <w:rPr>
                <w:sz w:val="22"/>
                <w:szCs w:val="22"/>
              </w:rPr>
              <w:t>Aespa</w:t>
            </w:r>
            <w:proofErr w:type="spellEnd"/>
            <w:r w:rsidRPr="00A6783B">
              <w:rPr>
                <w:sz w:val="22"/>
                <w:szCs w:val="22"/>
              </w:rPr>
              <w:t xml:space="preserve"> alevik</w:t>
            </w:r>
          </w:p>
        </w:tc>
        <w:tc>
          <w:tcPr>
            <w:tcW w:w="2196" w:type="dxa"/>
          </w:tcPr>
          <w:p w:rsidR="000138D0" w:rsidRPr="00A6783B" w:rsidRDefault="000138D0" w:rsidP="004759D3">
            <w:pPr>
              <w:pStyle w:val="Standard"/>
              <w:rPr>
                <w:bCs/>
                <w:sz w:val="22"/>
                <w:szCs w:val="22"/>
                <w:lang w:val="et-EE"/>
              </w:rPr>
            </w:pPr>
            <w:proofErr w:type="spellStart"/>
            <w:r w:rsidRPr="00A6783B">
              <w:rPr>
                <w:bCs/>
                <w:sz w:val="22"/>
                <w:szCs w:val="22"/>
                <w:lang w:val="et-EE"/>
              </w:rPr>
              <w:t>Aespa</w:t>
            </w:r>
            <w:proofErr w:type="spellEnd"/>
            <w:r w:rsidRPr="00A6783B">
              <w:rPr>
                <w:bCs/>
                <w:sz w:val="22"/>
                <w:szCs w:val="22"/>
                <w:lang w:val="et-EE"/>
              </w:rPr>
              <w:t xml:space="preserve"> Vilivere piirkonna külakeskuse detailplaneering</w:t>
            </w:r>
          </w:p>
        </w:tc>
        <w:tc>
          <w:tcPr>
            <w:tcW w:w="3286" w:type="dxa"/>
          </w:tcPr>
          <w:p w:rsidR="000138D0" w:rsidRPr="00A6783B" w:rsidRDefault="000138D0" w:rsidP="004759D3">
            <w:pPr>
              <w:rPr>
                <w:sz w:val="22"/>
                <w:szCs w:val="22"/>
              </w:rPr>
            </w:pPr>
            <w:r w:rsidRPr="00A6783B">
              <w:rPr>
                <w:sz w:val="22"/>
                <w:szCs w:val="22"/>
              </w:rPr>
              <w:t>Külakeskuse kujundamine olemasolevas elamupiirkonnas</w:t>
            </w:r>
          </w:p>
        </w:tc>
        <w:tc>
          <w:tcPr>
            <w:tcW w:w="2720" w:type="dxa"/>
          </w:tcPr>
          <w:p w:rsidR="000138D0" w:rsidRPr="00A6783B" w:rsidRDefault="000138D0" w:rsidP="004759D3">
            <w:pPr>
              <w:rPr>
                <w:sz w:val="22"/>
                <w:szCs w:val="22"/>
              </w:rPr>
            </w:pPr>
            <w:r w:rsidRPr="00A6783B">
              <w:rPr>
                <w:sz w:val="22"/>
                <w:szCs w:val="22"/>
              </w:rPr>
              <w:t>29. jaanuar 2013 nr 1</w:t>
            </w:r>
          </w:p>
        </w:tc>
      </w:tr>
      <w:tr w:rsidR="000138D0" w:rsidRPr="00A6783B" w:rsidTr="00A25096">
        <w:trPr>
          <w:trHeight w:hRule="exact" w:val="1135"/>
        </w:trPr>
        <w:tc>
          <w:tcPr>
            <w:tcW w:w="597" w:type="dxa"/>
          </w:tcPr>
          <w:p w:rsidR="000138D0" w:rsidRDefault="005F13F2" w:rsidP="004759D3">
            <w:pPr>
              <w:jc w:val="center"/>
            </w:pPr>
            <w:r>
              <w:t>53</w:t>
            </w:r>
          </w:p>
        </w:tc>
        <w:tc>
          <w:tcPr>
            <w:tcW w:w="1388" w:type="dxa"/>
          </w:tcPr>
          <w:p w:rsidR="000138D0" w:rsidRPr="00A6783B" w:rsidRDefault="000138D0" w:rsidP="004759D3">
            <w:pPr>
              <w:rPr>
                <w:sz w:val="22"/>
                <w:szCs w:val="22"/>
              </w:rPr>
            </w:pPr>
            <w:r w:rsidRPr="00A6783B">
              <w:rPr>
                <w:sz w:val="22"/>
                <w:szCs w:val="22"/>
              </w:rPr>
              <w:t>Kohila alev</w:t>
            </w:r>
          </w:p>
        </w:tc>
        <w:tc>
          <w:tcPr>
            <w:tcW w:w="2196" w:type="dxa"/>
          </w:tcPr>
          <w:p w:rsidR="000138D0" w:rsidRPr="00A6783B" w:rsidRDefault="000138D0" w:rsidP="004759D3">
            <w:pPr>
              <w:pStyle w:val="Standard"/>
              <w:rPr>
                <w:bCs/>
                <w:sz w:val="22"/>
                <w:szCs w:val="22"/>
                <w:lang w:val="et-EE"/>
              </w:rPr>
            </w:pPr>
            <w:r w:rsidRPr="00A6783B">
              <w:rPr>
                <w:bCs/>
                <w:sz w:val="22"/>
                <w:szCs w:val="22"/>
                <w:lang w:val="et-EE"/>
              </w:rPr>
              <w:t>Jõe tn 10a kinnistu detailplaneering</w:t>
            </w:r>
          </w:p>
        </w:tc>
        <w:tc>
          <w:tcPr>
            <w:tcW w:w="3286" w:type="dxa"/>
          </w:tcPr>
          <w:p w:rsidR="000138D0" w:rsidRPr="00A6783B" w:rsidRDefault="000138D0" w:rsidP="004759D3">
            <w:pPr>
              <w:rPr>
                <w:sz w:val="22"/>
                <w:szCs w:val="22"/>
              </w:rPr>
            </w:pPr>
            <w:r w:rsidRPr="00A6783B">
              <w:rPr>
                <w:sz w:val="22"/>
                <w:szCs w:val="22"/>
              </w:rPr>
              <w:t>Hoonestamata tootmismaa jagamine kaheks osaks ja ehitusõiguse määramine tootmishoonete ehitamiseks</w:t>
            </w:r>
          </w:p>
        </w:tc>
        <w:tc>
          <w:tcPr>
            <w:tcW w:w="2720" w:type="dxa"/>
          </w:tcPr>
          <w:p w:rsidR="000138D0" w:rsidRPr="00A6783B" w:rsidRDefault="000138D0" w:rsidP="004759D3">
            <w:pPr>
              <w:rPr>
                <w:sz w:val="22"/>
                <w:szCs w:val="22"/>
              </w:rPr>
            </w:pPr>
            <w:r w:rsidRPr="00A6783B">
              <w:rPr>
                <w:sz w:val="22"/>
                <w:szCs w:val="22"/>
              </w:rPr>
              <w:t>03. september 2013 nr 227</w:t>
            </w:r>
          </w:p>
          <w:p w:rsidR="000138D0" w:rsidRPr="00A6783B" w:rsidRDefault="000138D0" w:rsidP="004759D3">
            <w:pPr>
              <w:rPr>
                <w:sz w:val="22"/>
                <w:szCs w:val="22"/>
              </w:rPr>
            </w:pPr>
          </w:p>
        </w:tc>
      </w:tr>
      <w:tr w:rsidR="000138D0" w:rsidRPr="00A6783B" w:rsidTr="00D15B33">
        <w:trPr>
          <w:trHeight w:hRule="exact" w:val="1286"/>
        </w:trPr>
        <w:tc>
          <w:tcPr>
            <w:tcW w:w="597" w:type="dxa"/>
          </w:tcPr>
          <w:p w:rsidR="000138D0" w:rsidRDefault="005F13F2" w:rsidP="004759D3">
            <w:pPr>
              <w:jc w:val="center"/>
            </w:pPr>
            <w:r>
              <w:t>54</w:t>
            </w:r>
          </w:p>
        </w:tc>
        <w:tc>
          <w:tcPr>
            <w:tcW w:w="1388" w:type="dxa"/>
          </w:tcPr>
          <w:p w:rsidR="000138D0" w:rsidRPr="00A6783B" w:rsidRDefault="000138D0" w:rsidP="004759D3">
            <w:pPr>
              <w:rPr>
                <w:sz w:val="22"/>
                <w:szCs w:val="22"/>
              </w:rPr>
            </w:pPr>
            <w:r w:rsidRPr="00A6783B">
              <w:rPr>
                <w:sz w:val="22"/>
                <w:szCs w:val="22"/>
              </w:rPr>
              <w:t>Masti küla</w:t>
            </w:r>
          </w:p>
        </w:tc>
        <w:tc>
          <w:tcPr>
            <w:tcW w:w="2196" w:type="dxa"/>
          </w:tcPr>
          <w:p w:rsidR="000138D0" w:rsidRPr="00A6783B" w:rsidRDefault="000138D0" w:rsidP="004759D3">
            <w:pPr>
              <w:pStyle w:val="Standard"/>
              <w:rPr>
                <w:bCs/>
                <w:sz w:val="22"/>
                <w:szCs w:val="22"/>
                <w:lang w:val="et-EE"/>
              </w:rPr>
            </w:pPr>
            <w:r w:rsidRPr="00A6783B">
              <w:rPr>
                <w:bCs/>
                <w:sz w:val="22"/>
                <w:szCs w:val="22"/>
                <w:lang w:val="et-EE"/>
              </w:rPr>
              <w:t>Raadioreleejaama kinnistu detailplaneering</w:t>
            </w:r>
          </w:p>
        </w:tc>
        <w:tc>
          <w:tcPr>
            <w:tcW w:w="3286" w:type="dxa"/>
          </w:tcPr>
          <w:p w:rsidR="000138D0" w:rsidRPr="00A6783B" w:rsidRDefault="000138D0" w:rsidP="004759D3">
            <w:pPr>
              <w:rPr>
                <w:sz w:val="22"/>
                <w:szCs w:val="22"/>
              </w:rPr>
            </w:pPr>
            <w:r w:rsidRPr="00A6783B">
              <w:rPr>
                <w:sz w:val="22"/>
                <w:szCs w:val="22"/>
              </w:rPr>
              <w:t xml:space="preserve">Uue tootmismaa ja </w:t>
            </w:r>
            <w:proofErr w:type="spellStart"/>
            <w:r w:rsidRPr="00A6783B">
              <w:rPr>
                <w:sz w:val="22"/>
                <w:szCs w:val="22"/>
              </w:rPr>
              <w:t>kergliiklustee</w:t>
            </w:r>
            <w:proofErr w:type="spellEnd"/>
            <w:r w:rsidRPr="00A6783B">
              <w:rPr>
                <w:sz w:val="22"/>
                <w:szCs w:val="22"/>
              </w:rPr>
              <w:t xml:space="preserve"> maa moodustamine </w:t>
            </w:r>
            <w:proofErr w:type="spellStart"/>
            <w:r w:rsidRPr="00A6783B">
              <w:rPr>
                <w:sz w:val="22"/>
                <w:szCs w:val="22"/>
              </w:rPr>
              <w:t>ärimaa</w:t>
            </w:r>
            <w:proofErr w:type="spellEnd"/>
            <w:r w:rsidRPr="00A6783B">
              <w:rPr>
                <w:sz w:val="22"/>
                <w:szCs w:val="22"/>
              </w:rPr>
              <w:t xml:space="preserve"> jagamisel ja ehitusõiguse määramine uue tootmishoone ehitamiseks</w:t>
            </w:r>
          </w:p>
        </w:tc>
        <w:tc>
          <w:tcPr>
            <w:tcW w:w="2720" w:type="dxa"/>
          </w:tcPr>
          <w:p w:rsidR="000138D0" w:rsidRPr="00A6783B" w:rsidRDefault="000138D0" w:rsidP="004759D3">
            <w:pPr>
              <w:rPr>
                <w:sz w:val="22"/>
                <w:szCs w:val="22"/>
              </w:rPr>
            </w:pPr>
            <w:r w:rsidRPr="00A6783B">
              <w:rPr>
                <w:sz w:val="22"/>
                <w:szCs w:val="22"/>
              </w:rPr>
              <w:t>03. september 2013 nr 232</w:t>
            </w:r>
          </w:p>
        </w:tc>
      </w:tr>
      <w:tr w:rsidR="000138D0" w:rsidRPr="00A6783B" w:rsidTr="00A25096">
        <w:trPr>
          <w:trHeight w:hRule="exact" w:val="1565"/>
        </w:trPr>
        <w:tc>
          <w:tcPr>
            <w:tcW w:w="597" w:type="dxa"/>
          </w:tcPr>
          <w:p w:rsidR="000138D0" w:rsidRDefault="005F13F2" w:rsidP="004759D3">
            <w:pPr>
              <w:jc w:val="center"/>
            </w:pPr>
            <w:r>
              <w:t>55</w:t>
            </w:r>
          </w:p>
        </w:tc>
        <w:tc>
          <w:tcPr>
            <w:tcW w:w="1388" w:type="dxa"/>
          </w:tcPr>
          <w:p w:rsidR="000138D0" w:rsidRPr="00A6783B" w:rsidRDefault="000138D0" w:rsidP="004759D3">
            <w:pPr>
              <w:rPr>
                <w:sz w:val="22"/>
                <w:szCs w:val="22"/>
              </w:rPr>
            </w:pPr>
            <w:r w:rsidRPr="00A6783B">
              <w:rPr>
                <w:sz w:val="22"/>
                <w:szCs w:val="22"/>
              </w:rPr>
              <w:t>Pukamäe küla</w:t>
            </w:r>
          </w:p>
        </w:tc>
        <w:tc>
          <w:tcPr>
            <w:tcW w:w="2196" w:type="dxa"/>
          </w:tcPr>
          <w:p w:rsidR="000138D0" w:rsidRPr="00A6783B" w:rsidRDefault="000138D0" w:rsidP="004759D3">
            <w:pPr>
              <w:pStyle w:val="Standard"/>
              <w:jc w:val="both"/>
              <w:rPr>
                <w:bCs/>
                <w:sz w:val="22"/>
                <w:szCs w:val="22"/>
                <w:lang w:val="et-EE"/>
              </w:rPr>
            </w:pPr>
            <w:r w:rsidRPr="00A6783B">
              <w:rPr>
                <w:bCs/>
                <w:sz w:val="22"/>
                <w:szCs w:val="22"/>
                <w:lang w:val="et-EE"/>
              </w:rPr>
              <w:t>Raja kinnistu osa detailplaneering</w:t>
            </w:r>
          </w:p>
        </w:tc>
        <w:tc>
          <w:tcPr>
            <w:tcW w:w="3286" w:type="dxa"/>
          </w:tcPr>
          <w:p w:rsidR="000138D0" w:rsidRPr="00A6783B" w:rsidRDefault="000138D0" w:rsidP="004759D3">
            <w:pPr>
              <w:rPr>
                <w:sz w:val="22"/>
                <w:szCs w:val="22"/>
              </w:rPr>
            </w:pPr>
            <w:r w:rsidRPr="00A6783B">
              <w:rPr>
                <w:sz w:val="22"/>
                <w:szCs w:val="22"/>
              </w:rPr>
              <w:t>Ühe uue elamumaa ja maatulundusmaa kinnistu moodustamine maatulundusmaa jagamise teel ja ehitusõiguse määramine uue üksikelamu ja abihoonete ehitamiseks</w:t>
            </w:r>
          </w:p>
        </w:tc>
        <w:tc>
          <w:tcPr>
            <w:tcW w:w="2720" w:type="dxa"/>
          </w:tcPr>
          <w:p w:rsidR="000138D0" w:rsidRPr="00A6783B" w:rsidRDefault="000138D0" w:rsidP="004759D3">
            <w:pPr>
              <w:rPr>
                <w:sz w:val="22"/>
                <w:szCs w:val="22"/>
              </w:rPr>
            </w:pPr>
            <w:r w:rsidRPr="00A6783B">
              <w:rPr>
                <w:sz w:val="22"/>
                <w:szCs w:val="22"/>
              </w:rPr>
              <w:t>30. juuni 2014 nr 200</w:t>
            </w:r>
          </w:p>
        </w:tc>
      </w:tr>
      <w:tr w:rsidR="000138D0" w:rsidRPr="00A6783B" w:rsidTr="00A25096">
        <w:trPr>
          <w:trHeight w:hRule="exact" w:val="1154"/>
        </w:trPr>
        <w:tc>
          <w:tcPr>
            <w:tcW w:w="597" w:type="dxa"/>
          </w:tcPr>
          <w:p w:rsidR="000138D0" w:rsidRDefault="005F13F2" w:rsidP="004759D3">
            <w:pPr>
              <w:jc w:val="center"/>
            </w:pPr>
            <w:r>
              <w:t>56</w:t>
            </w:r>
          </w:p>
        </w:tc>
        <w:tc>
          <w:tcPr>
            <w:tcW w:w="1388" w:type="dxa"/>
          </w:tcPr>
          <w:p w:rsidR="000138D0" w:rsidRPr="00A6783B" w:rsidRDefault="000138D0" w:rsidP="004759D3">
            <w:pPr>
              <w:rPr>
                <w:sz w:val="22"/>
                <w:szCs w:val="22"/>
              </w:rPr>
            </w:pPr>
            <w:r w:rsidRPr="00A6783B">
              <w:rPr>
                <w:sz w:val="22"/>
                <w:szCs w:val="22"/>
              </w:rPr>
              <w:t>Kohila alev</w:t>
            </w:r>
          </w:p>
        </w:tc>
        <w:tc>
          <w:tcPr>
            <w:tcW w:w="2196" w:type="dxa"/>
          </w:tcPr>
          <w:p w:rsidR="000138D0" w:rsidRPr="00A6783B" w:rsidRDefault="000138D0" w:rsidP="004759D3">
            <w:pPr>
              <w:pStyle w:val="Standard"/>
              <w:rPr>
                <w:bCs/>
                <w:sz w:val="22"/>
                <w:szCs w:val="22"/>
                <w:lang w:val="et-EE"/>
              </w:rPr>
            </w:pPr>
            <w:r w:rsidRPr="00A6783B">
              <w:rPr>
                <w:sz w:val="22"/>
                <w:szCs w:val="22"/>
                <w:lang w:val="et-EE"/>
              </w:rPr>
              <w:t>Luha pumbamaja kinnistu detailplaneering</w:t>
            </w:r>
          </w:p>
        </w:tc>
        <w:tc>
          <w:tcPr>
            <w:tcW w:w="3286" w:type="dxa"/>
          </w:tcPr>
          <w:p w:rsidR="000138D0" w:rsidRPr="00A6783B" w:rsidRDefault="002D0EBB" w:rsidP="004759D3">
            <w:pPr>
              <w:rPr>
                <w:sz w:val="22"/>
                <w:szCs w:val="22"/>
              </w:rPr>
            </w:pPr>
            <w:r>
              <w:rPr>
                <w:sz w:val="22"/>
                <w:szCs w:val="22"/>
              </w:rPr>
              <w:t>E</w:t>
            </w:r>
            <w:r w:rsidR="000138D0" w:rsidRPr="00A6783B">
              <w:rPr>
                <w:sz w:val="22"/>
                <w:szCs w:val="22"/>
              </w:rPr>
              <w:t xml:space="preserve">lamumaa, </w:t>
            </w:r>
            <w:proofErr w:type="spellStart"/>
            <w:r w:rsidR="000138D0" w:rsidRPr="00A6783B">
              <w:rPr>
                <w:sz w:val="22"/>
                <w:szCs w:val="22"/>
              </w:rPr>
              <w:t>üldkasutatava</w:t>
            </w:r>
            <w:proofErr w:type="spellEnd"/>
            <w:r w:rsidR="000138D0" w:rsidRPr="00A6783B">
              <w:rPr>
                <w:sz w:val="22"/>
                <w:szCs w:val="22"/>
              </w:rPr>
              <w:t xml:space="preserve"> maa ja transpordimaa moodustamine olemasoleva tootmismaa ümberkruntimise teel</w:t>
            </w:r>
          </w:p>
        </w:tc>
        <w:tc>
          <w:tcPr>
            <w:tcW w:w="2720" w:type="dxa"/>
          </w:tcPr>
          <w:p w:rsidR="000138D0" w:rsidRPr="00A6783B" w:rsidRDefault="000138D0" w:rsidP="004759D3">
            <w:pPr>
              <w:rPr>
                <w:sz w:val="22"/>
                <w:szCs w:val="22"/>
              </w:rPr>
            </w:pPr>
            <w:r w:rsidRPr="00A6783B">
              <w:rPr>
                <w:sz w:val="22"/>
                <w:szCs w:val="22"/>
              </w:rPr>
              <w:t>30. detsember 2014 nr 37</w:t>
            </w:r>
          </w:p>
        </w:tc>
      </w:tr>
      <w:tr w:rsidR="000138D0" w:rsidRPr="00A6783B" w:rsidTr="00A25096">
        <w:trPr>
          <w:trHeight w:hRule="exact" w:val="1297"/>
        </w:trPr>
        <w:tc>
          <w:tcPr>
            <w:tcW w:w="597" w:type="dxa"/>
          </w:tcPr>
          <w:p w:rsidR="000138D0" w:rsidRDefault="005F13F2" w:rsidP="004759D3">
            <w:pPr>
              <w:jc w:val="center"/>
            </w:pPr>
            <w:r>
              <w:t>57</w:t>
            </w:r>
          </w:p>
        </w:tc>
        <w:tc>
          <w:tcPr>
            <w:tcW w:w="1388" w:type="dxa"/>
          </w:tcPr>
          <w:p w:rsidR="000138D0" w:rsidRPr="00A6783B" w:rsidRDefault="000138D0" w:rsidP="004759D3">
            <w:pPr>
              <w:rPr>
                <w:sz w:val="22"/>
                <w:szCs w:val="22"/>
              </w:rPr>
            </w:pPr>
            <w:r w:rsidRPr="00A6783B">
              <w:rPr>
                <w:sz w:val="22"/>
                <w:szCs w:val="22"/>
              </w:rPr>
              <w:t>Kohila alev/Vilivere küla</w:t>
            </w:r>
          </w:p>
        </w:tc>
        <w:tc>
          <w:tcPr>
            <w:tcW w:w="2196" w:type="dxa"/>
          </w:tcPr>
          <w:p w:rsidR="000138D0" w:rsidRPr="00A6783B" w:rsidRDefault="000138D0" w:rsidP="004759D3">
            <w:pPr>
              <w:pStyle w:val="Standard"/>
              <w:rPr>
                <w:bCs/>
                <w:sz w:val="22"/>
                <w:szCs w:val="22"/>
                <w:lang w:val="et-EE"/>
              </w:rPr>
            </w:pPr>
            <w:r w:rsidRPr="00A6783B">
              <w:rPr>
                <w:bCs/>
                <w:sz w:val="22"/>
                <w:szCs w:val="22"/>
                <w:lang w:val="et-EE"/>
              </w:rPr>
              <w:t>Jõe tn 21</w:t>
            </w:r>
            <w:r w:rsidRPr="00A6783B">
              <w:rPr>
                <w:sz w:val="22"/>
                <w:szCs w:val="22"/>
                <w:lang w:val="et-EE"/>
              </w:rPr>
              <w:t>, Lõuna-Võhma, Kesk-Võhma ja Põhja-Võhma kinnistute</w:t>
            </w:r>
            <w:r w:rsidRPr="00A6783B">
              <w:rPr>
                <w:bCs/>
                <w:sz w:val="22"/>
                <w:szCs w:val="22"/>
                <w:lang w:val="et-EE"/>
              </w:rPr>
              <w:t xml:space="preserve"> detailplaneering</w:t>
            </w:r>
          </w:p>
        </w:tc>
        <w:tc>
          <w:tcPr>
            <w:tcW w:w="3286" w:type="dxa"/>
          </w:tcPr>
          <w:p w:rsidR="000138D0" w:rsidRPr="00A6783B" w:rsidRDefault="002D0EBB" w:rsidP="004759D3">
            <w:pPr>
              <w:rPr>
                <w:sz w:val="22"/>
                <w:szCs w:val="22"/>
              </w:rPr>
            </w:pPr>
            <w:r>
              <w:rPr>
                <w:sz w:val="22"/>
                <w:szCs w:val="22"/>
              </w:rPr>
              <w:t>E</w:t>
            </w:r>
            <w:r w:rsidR="000138D0" w:rsidRPr="00A6783B">
              <w:rPr>
                <w:sz w:val="22"/>
                <w:szCs w:val="22"/>
              </w:rPr>
              <w:t>hitusõiguse ja maakasutuse määramine vineerivabriku laiendamiseks</w:t>
            </w:r>
          </w:p>
        </w:tc>
        <w:tc>
          <w:tcPr>
            <w:tcW w:w="2720" w:type="dxa"/>
          </w:tcPr>
          <w:p w:rsidR="000138D0" w:rsidRPr="00A6783B" w:rsidRDefault="000138D0" w:rsidP="004759D3">
            <w:pPr>
              <w:rPr>
                <w:sz w:val="22"/>
                <w:szCs w:val="22"/>
              </w:rPr>
            </w:pPr>
            <w:r w:rsidRPr="00A6783B">
              <w:rPr>
                <w:sz w:val="22"/>
                <w:szCs w:val="22"/>
              </w:rPr>
              <w:t>24. märts 2015 nr 10</w:t>
            </w:r>
          </w:p>
        </w:tc>
      </w:tr>
      <w:tr w:rsidR="000138D0" w:rsidRPr="00A6783B" w:rsidTr="00D15B33">
        <w:trPr>
          <w:trHeight w:hRule="exact" w:val="1658"/>
        </w:trPr>
        <w:tc>
          <w:tcPr>
            <w:tcW w:w="597" w:type="dxa"/>
          </w:tcPr>
          <w:p w:rsidR="000138D0" w:rsidRDefault="005F13F2" w:rsidP="004759D3">
            <w:pPr>
              <w:jc w:val="center"/>
            </w:pPr>
            <w:r>
              <w:t>58</w:t>
            </w:r>
          </w:p>
        </w:tc>
        <w:tc>
          <w:tcPr>
            <w:tcW w:w="1388" w:type="dxa"/>
          </w:tcPr>
          <w:p w:rsidR="000138D0" w:rsidRPr="00A6783B" w:rsidRDefault="000138D0" w:rsidP="004759D3">
            <w:pPr>
              <w:rPr>
                <w:sz w:val="22"/>
                <w:szCs w:val="22"/>
              </w:rPr>
            </w:pPr>
            <w:r w:rsidRPr="00A6783B">
              <w:rPr>
                <w:sz w:val="22"/>
                <w:szCs w:val="22"/>
              </w:rPr>
              <w:t>Sutlema küla</w:t>
            </w:r>
          </w:p>
        </w:tc>
        <w:tc>
          <w:tcPr>
            <w:tcW w:w="2196" w:type="dxa"/>
          </w:tcPr>
          <w:p w:rsidR="000138D0" w:rsidRPr="00A6783B" w:rsidRDefault="000138D0" w:rsidP="004759D3">
            <w:pPr>
              <w:pStyle w:val="Standard"/>
              <w:rPr>
                <w:bCs/>
                <w:sz w:val="22"/>
                <w:szCs w:val="22"/>
                <w:lang w:val="et-EE"/>
              </w:rPr>
            </w:pPr>
            <w:r w:rsidRPr="00A6783B">
              <w:rPr>
                <w:bCs/>
                <w:sz w:val="22"/>
                <w:szCs w:val="22"/>
                <w:lang w:val="et-EE"/>
              </w:rPr>
              <w:t>Uuetorni kinnistu detailplaneering</w:t>
            </w:r>
          </w:p>
        </w:tc>
        <w:tc>
          <w:tcPr>
            <w:tcW w:w="3286" w:type="dxa"/>
          </w:tcPr>
          <w:p w:rsidR="000138D0" w:rsidRPr="00A6783B" w:rsidRDefault="000138D0" w:rsidP="004759D3">
            <w:pPr>
              <w:rPr>
                <w:sz w:val="22"/>
                <w:szCs w:val="22"/>
              </w:rPr>
            </w:pPr>
            <w:r w:rsidRPr="00A6783B">
              <w:rPr>
                <w:sz w:val="22"/>
                <w:szCs w:val="22"/>
              </w:rPr>
              <w:t xml:space="preserve">Ühe uue elamumaa ja transpordimaa </w:t>
            </w:r>
            <w:r w:rsidRPr="00A6783B">
              <w:rPr>
                <w:color w:val="000000"/>
                <w:sz w:val="22"/>
                <w:szCs w:val="22"/>
              </w:rPr>
              <w:t>moodustamine maatulundusmaa</w:t>
            </w:r>
            <w:r w:rsidRPr="00A6783B">
              <w:rPr>
                <w:sz w:val="22"/>
                <w:szCs w:val="22"/>
              </w:rPr>
              <w:t xml:space="preserve"> jagamise teel ja ehitusõiguse määramine uue üksikelamu ehitamiseks moodustatavale elamumaale</w:t>
            </w:r>
          </w:p>
        </w:tc>
        <w:tc>
          <w:tcPr>
            <w:tcW w:w="2720" w:type="dxa"/>
          </w:tcPr>
          <w:p w:rsidR="000138D0" w:rsidRPr="00A6783B" w:rsidRDefault="000138D0" w:rsidP="004759D3">
            <w:pPr>
              <w:rPr>
                <w:sz w:val="22"/>
                <w:szCs w:val="22"/>
              </w:rPr>
            </w:pPr>
            <w:r w:rsidRPr="00A6783B">
              <w:rPr>
                <w:sz w:val="22"/>
                <w:szCs w:val="22"/>
              </w:rPr>
              <w:t>08. juuni 2015 nr 158</w:t>
            </w:r>
          </w:p>
        </w:tc>
      </w:tr>
      <w:tr w:rsidR="007608EF" w:rsidRPr="00A6783B" w:rsidTr="007608EF">
        <w:trPr>
          <w:trHeight w:hRule="exact" w:val="1117"/>
        </w:trPr>
        <w:tc>
          <w:tcPr>
            <w:tcW w:w="597" w:type="dxa"/>
          </w:tcPr>
          <w:p w:rsidR="007608EF" w:rsidRDefault="005F13F2" w:rsidP="004759D3">
            <w:pPr>
              <w:jc w:val="center"/>
            </w:pPr>
            <w:r>
              <w:t>59</w:t>
            </w:r>
          </w:p>
        </w:tc>
        <w:tc>
          <w:tcPr>
            <w:tcW w:w="1388" w:type="dxa"/>
          </w:tcPr>
          <w:p w:rsidR="007608EF" w:rsidRPr="00A6783B" w:rsidRDefault="007608EF" w:rsidP="004759D3">
            <w:pPr>
              <w:rPr>
                <w:sz w:val="22"/>
                <w:szCs w:val="22"/>
              </w:rPr>
            </w:pPr>
            <w:r w:rsidRPr="00A6783B">
              <w:rPr>
                <w:sz w:val="22"/>
                <w:szCs w:val="22"/>
              </w:rPr>
              <w:t>Urge küla</w:t>
            </w:r>
          </w:p>
        </w:tc>
        <w:tc>
          <w:tcPr>
            <w:tcW w:w="2196" w:type="dxa"/>
          </w:tcPr>
          <w:p w:rsidR="007608EF" w:rsidRPr="00A6783B" w:rsidRDefault="007608EF" w:rsidP="004759D3">
            <w:pPr>
              <w:pStyle w:val="Standard"/>
              <w:tabs>
                <w:tab w:val="left" w:pos="515"/>
              </w:tabs>
              <w:rPr>
                <w:bCs/>
                <w:sz w:val="22"/>
                <w:szCs w:val="22"/>
                <w:lang w:val="et-EE"/>
              </w:rPr>
            </w:pPr>
            <w:r w:rsidRPr="00A6783B">
              <w:rPr>
                <w:bCs/>
                <w:sz w:val="22"/>
                <w:szCs w:val="22"/>
                <w:lang w:val="et-EE"/>
              </w:rPr>
              <w:t>Mesika tn 1 kinnistu detailplaneering</w:t>
            </w:r>
          </w:p>
        </w:tc>
        <w:tc>
          <w:tcPr>
            <w:tcW w:w="3286" w:type="dxa"/>
          </w:tcPr>
          <w:p w:rsidR="007608EF" w:rsidRPr="00A6783B" w:rsidRDefault="007608EF" w:rsidP="004759D3">
            <w:pPr>
              <w:rPr>
                <w:sz w:val="22"/>
                <w:szCs w:val="22"/>
              </w:rPr>
            </w:pPr>
            <w:r w:rsidRPr="00A6783B">
              <w:rPr>
                <w:sz w:val="22"/>
                <w:szCs w:val="22"/>
              </w:rPr>
              <w:t>Elamumaa jagamine kaheks kinnistuks ja ehitusõiguse määramine kahe üksikelamu ja abihoonete ehitamiseks</w:t>
            </w:r>
          </w:p>
        </w:tc>
        <w:tc>
          <w:tcPr>
            <w:tcW w:w="2720" w:type="dxa"/>
          </w:tcPr>
          <w:p w:rsidR="007608EF" w:rsidRPr="00A6783B" w:rsidRDefault="007608EF" w:rsidP="004759D3">
            <w:pPr>
              <w:rPr>
                <w:sz w:val="22"/>
                <w:szCs w:val="22"/>
              </w:rPr>
            </w:pPr>
            <w:r w:rsidRPr="00A6783B">
              <w:rPr>
                <w:sz w:val="22"/>
                <w:szCs w:val="22"/>
              </w:rPr>
              <w:t>28. detsember 2015 nr 374</w:t>
            </w:r>
          </w:p>
        </w:tc>
      </w:tr>
      <w:tr w:rsidR="007608EF" w:rsidRPr="00A6783B" w:rsidTr="00A25096">
        <w:trPr>
          <w:trHeight w:hRule="exact" w:val="1705"/>
        </w:trPr>
        <w:tc>
          <w:tcPr>
            <w:tcW w:w="597" w:type="dxa"/>
          </w:tcPr>
          <w:p w:rsidR="007608EF" w:rsidRDefault="005F13F2" w:rsidP="004759D3">
            <w:pPr>
              <w:jc w:val="center"/>
            </w:pPr>
            <w:r>
              <w:t>60</w:t>
            </w:r>
          </w:p>
        </w:tc>
        <w:tc>
          <w:tcPr>
            <w:tcW w:w="1388" w:type="dxa"/>
          </w:tcPr>
          <w:p w:rsidR="007608EF" w:rsidRPr="00A6783B" w:rsidRDefault="007608EF" w:rsidP="004759D3">
            <w:pPr>
              <w:rPr>
                <w:sz w:val="22"/>
                <w:szCs w:val="22"/>
              </w:rPr>
            </w:pPr>
            <w:r w:rsidRPr="00A6783B">
              <w:rPr>
                <w:sz w:val="22"/>
                <w:szCs w:val="22"/>
              </w:rPr>
              <w:t>Masti küla</w:t>
            </w:r>
          </w:p>
        </w:tc>
        <w:tc>
          <w:tcPr>
            <w:tcW w:w="2196" w:type="dxa"/>
          </w:tcPr>
          <w:p w:rsidR="007608EF" w:rsidRPr="00A6783B" w:rsidRDefault="007608EF" w:rsidP="004759D3">
            <w:pPr>
              <w:pStyle w:val="Standard"/>
              <w:rPr>
                <w:bCs/>
                <w:sz w:val="22"/>
                <w:szCs w:val="22"/>
                <w:lang w:val="et-EE"/>
              </w:rPr>
            </w:pPr>
            <w:proofErr w:type="spellStart"/>
            <w:r w:rsidRPr="00A6783B">
              <w:rPr>
                <w:bCs/>
                <w:sz w:val="22"/>
                <w:szCs w:val="22"/>
                <w:lang w:val="et-EE"/>
              </w:rPr>
              <w:t>Aardle</w:t>
            </w:r>
            <w:proofErr w:type="spellEnd"/>
            <w:r w:rsidRPr="00A6783B">
              <w:rPr>
                <w:bCs/>
                <w:sz w:val="22"/>
                <w:szCs w:val="22"/>
                <w:lang w:val="et-EE"/>
              </w:rPr>
              <w:t xml:space="preserve"> ja </w:t>
            </w:r>
            <w:proofErr w:type="spellStart"/>
            <w:r w:rsidRPr="00A6783B">
              <w:rPr>
                <w:bCs/>
                <w:sz w:val="22"/>
                <w:szCs w:val="22"/>
                <w:lang w:val="et-EE"/>
              </w:rPr>
              <w:t>Haasa</w:t>
            </w:r>
            <w:proofErr w:type="spellEnd"/>
            <w:r w:rsidRPr="00A6783B">
              <w:rPr>
                <w:bCs/>
                <w:sz w:val="22"/>
                <w:szCs w:val="22"/>
                <w:lang w:val="et-EE"/>
              </w:rPr>
              <w:t xml:space="preserve"> kinnistute detailplaneering</w:t>
            </w:r>
          </w:p>
        </w:tc>
        <w:tc>
          <w:tcPr>
            <w:tcW w:w="3286" w:type="dxa"/>
          </w:tcPr>
          <w:p w:rsidR="007608EF" w:rsidRPr="00A6783B" w:rsidRDefault="007608EF" w:rsidP="004759D3">
            <w:pPr>
              <w:rPr>
                <w:sz w:val="22"/>
                <w:szCs w:val="22"/>
              </w:rPr>
            </w:pPr>
            <w:r w:rsidRPr="00A6783B">
              <w:rPr>
                <w:sz w:val="22"/>
                <w:szCs w:val="22"/>
              </w:rPr>
              <w:t>Nelja uue elamumaa, transpordimaa ja maatulundusmaa moodustamine ja ehitusõiguse määramine nelja üksikelamu ja abihoonete ehitamiseks elamumaa ja maatulundusmaa jagamise teel</w:t>
            </w:r>
          </w:p>
          <w:p w:rsidR="007608EF" w:rsidRPr="00A6783B" w:rsidRDefault="007608EF" w:rsidP="004759D3">
            <w:pPr>
              <w:tabs>
                <w:tab w:val="left" w:pos="473"/>
              </w:tabs>
              <w:rPr>
                <w:sz w:val="22"/>
                <w:szCs w:val="22"/>
              </w:rPr>
            </w:pPr>
            <w:r w:rsidRPr="00A6783B">
              <w:rPr>
                <w:sz w:val="22"/>
                <w:szCs w:val="22"/>
              </w:rPr>
              <w:tab/>
            </w:r>
          </w:p>
        </w:tc>
        <w:tc>
          <w:tcPr>
            <w:tcW w:w="2720" w:type="dxa"/>
          </w:tcPr>
          <w:p w:rsidR="007608EF" w:rsidRPr="00A6783B" w:rsidRDefault="007608EF" w:rsidP="004759D3">
            <w:pPr>
              <w:tabs>
                <w:tab w:val="left" w:pos="452"/>
              </w:tabs>
              <w:rPr>
                <w:sz w:val="22"/>
                <w:szCs w:val="22"/>
              </w:rPr>
            </w:pPr>
            <w:r w:rsidRPr="00A6783B">
              <w:rPr>
                <w:sz w:val="22"/>
                <w:szCs w:val="22"/>
              </w:rPr>
              <w:t>22. veebruar 2016 nr 49</w:t>
            </w:r>
          </w:p>
        </w:tc>
      </w:tr>
      <w:tr w:rsidR="007608EF" w:rsidRPr="00A6783B" w:rsidTr="00A25096">
        <w:trPr>
          <w:trHeight w:hRule="exact" w:val="851"/>
        </w:trPr>
        <w:tc>
          <w:tcPr>
            <w:tcW w:w="597" w:type="dxa"/>
          </w:tcPr>
          <w:p w:rsidR="007608EF" w:rsidRDefault="005F13F2" w:rsidP="004759D3">
            <w:pPr>
              <w:jc w:val="center"/>
            </w:pPr>
            <w:r>
              <w:t>61</w:t>
            </w:r>
          </w:p>
        </w:tc>
        <w:tc>
          <w:tcPr>
            <w:tcW w:w="1388" w:type="dxa"/>
          </w:tcPr>
          <w:p w:rsidR="007608EF" w:rsidRPr="00A6783B" w:rsidRDefault="007608EF" w:rsidP="004759D3">
            <w:pPr>
              <w:rPr>
                <w:sz w:val="22"/>
                <w:szCs w:val="22"/>
              </w:rPr>
            </w:pPr>
            <w:r w:rsidRPr="00A6783B">
              <w:rPr>
                <w:sz w:val="22"/>
                <w:szCs w:val="22"/>
              </w:rPr>
              <w:t>Kohila alev</w:t>
            </w:r>
          </w:p>
        </w:tc>
        <w:tc>
          <w:tcPr>
            <w:tcW w:w="2196" w:type="dxa"/>
          </w:tcPr>
          <w:p w:rsidR="007608EF" w:rsidRPr="00A6783B" w:rsidRDefault="007608EF" w:rsidP="004759D3">
            <w:pPr>
              <w:pStyle w:val="Standard"/>
              <w:rPr>
                <w:bCs/>
                <w:sz w:val="22"/>
                <w:szCs w:val="22"/>
                <w:lang w:val="et-EE"/>
              </w:rPr>
            </w:pPr>
            <w:r w:rsidRPr="00A6783B">
              <w:rPr>
                <w:sz w:val="22"/>
                <w:szCs w:val="22"/>
                <w:lang w:val="et-EE"/>
              </w:rPr>
              <w:t>Kohila Gümnaasiumi juurdeehituse detailplaneering</w:t>
            </w:r>
          </w:p>
          <w:p w:rsidR="007608EF" w:rsidRPr="00A6783B" w:rsidRDefault="007608EF" w:rsidP="004759D3">
            <w:pPr>
              <w:ind w:firstLine="720"/>
              <w:rPr>
                <w:sz w:val="22"/>
                <w:szCs w:val="22"/>
              </w:rPr>
            </w:pPr>
          </w:p>
        </w:tc>
        <w:tc>
          <w:tcPr>
            <w:tcW w:w="3286" w:type="dxa"/>
          </w:tcPr>
          <w:p w:rsidR="007608EF" w:rsidRPr="00A6783B" w:rsidRDefault="007608EF" w:rsidP="004759D3">
            <w:pPr>
              <w:rPr>
                <w:sz w:val="22"/>
                <w:szCs w:val="22"/>
              </w:rPr>
            </w:pPr>
            <w:r w:rsidRPr="00A6783B">
              <w:rPr>
                <w:sz w:val="22"/>
                <w:szCs w:val="22"/>
              </w:rPr>
              <w:t>Ehitusõiguse ja maakasutuse määramine gümnaasiumi juurdeehituseks</w:t>
            </w:r>
          </w:p>
        </w:tc>
        <w:tc>
          <w:tcPr>
            <w:tcW w:w="2720" w:type="dxa"/>
          </w:tcPr>
          <w:p w:rsidR="007608EF" w:rsidRDefault="007608EF" w:rsidP="004759D3">
            <w:pPr>
              <w:rPr>
                <w:sz w:val="22"/>
                <w:szCs w:val="22"/>
              </w:rPr>
            </w:pPr>
            <w:r w:rsidRPr="00A6783B">
              <w:rPr>
                <w:sz w:val="22"/>
                <w:szCs w:val="22"/>
              </w:rPr>
              <w:t>05. september 2016 nr 239</w:t>
            </w:r>
          </w:p>
          <w:p w:rsidR="007608EF" w:rsidRDefault="007608EF" w:rsidP="004759D3">
            <w:pPr>
              <w:rPr>
                <w:sz w:val="22"/>
                <w:szCs w:val="22"/>
              </w:rPr>
            </w:pPr>
          </w:p>
          <w:p w:rsidR="007608EF" w:rsidRPr="00A6783B" w:rsidRDefault="007608EF" w:rsidP="004759D3">
            <w:pPr>
              <w:rPr>
                <w:sz w:val="22"/>
                <w:szCs w:val="22"/>
              </w:rPr>
            </w:pPr>
          </w:p>
        </w:tc>
      </w:tr>
      <w:tr w:rsidR="007608EF" w:rsidRPr="00A6783B" w:rsidTr="007608EF">
        <w:trPr>
          <w:trHeight w:hRule="exact" w:val="861"/>
        </w:trPr>
        <w:tc>
          <w:tcPr>
            <w:tcW w:w="597" w:type="dxa"/>
          </w:tcPr>
          <w:p w:rsidR="007608EF" w:rsidRDefault="005F13F2" w:rsidP="004759D3">
            <w:pPr>
              <w:jc w:val="center"/>
            </w:pPr>
            <w:r>
              <w:t>62</w:t>
            </w:r>
          </w:p>
        </w:tc>
        <w:tc>
          <w:tcPr>
            <w:tcW w:w="1388" w:type="dxa"/>
          </w:tcPr>
          <w:p w:rsidR="007608EF" w:rsidRPr="00A6783B" w:rsidRDefault="007608EF" w:rsidP="004759D3">
            <w:pPr>
              <w:rPr>
                <w:sz w:val="22"/>
                <w:szCs w:val="22"/>
              </w:rPr>
            </w:pPr>
            <w:r w:rsidRPr="00A6783B">
              <w:rPr>
                <w:sz w:val="22"/>
                <w:szCs w:val="22"/>
              </w:rPr>
              <w:t>Kohila alev</w:t>
            </w:r>
          </w:p>
        </w:tc>
        <w:tc>
          <w:tcPr>
            <w:tcW w:w="2196" w:type="dxa"/>
          </w:tcPr>
          <w:p w:rsidR="007608EF" w:rsidRDefault="007608EF" w:rsidP="004759D3">
            <w:pPr>
              <w:pStyle w:val="Standard"/>
              <w:rPr>
                <w:bCs/>
                <w:sz w:val="22"/>
                <w:szCs w:val="22"/>
                <w:lang w:val="et-EE"/>
              </w:rPr>
            </w:pPr>
            <w:proofErr w:type="spellStart"/>
            <w:r w:rsidRPr="00A6783B">
              <w:rPr>
                <w:bCs/>
                <w:sz w:val="22"/>
                <w:szCs w:val="22"/>
                <w:lang w:val="et-EE"/>
              </w:rPr>
              <w:t>Vetuka</w:t>
            </w:r>
            <w:proofErr w:type="spellEnd"/>
            <w:r w:rsidRPr="00A6783B">
              <w:rPr>
                <w:bCs/>
                <w:sz w:val="22"/>
                <w:szCs w:val="22"/>
                <w:lang w:val="et-EE"/>
              </w:rPr>
              <w:t xml:space="preserve"> tee 15 kinnistu detailplaneering</w:t>
            </w:r>
          </w:p>
          <w:p w:rsidR="007608EF" w:rsidRPr="00A6783B" w:rsidRDefault="007608EF" w:rsidP="004759D3">
            <w:pPr>
              <w:pStyle w:val="Standard"/>
              <w:rPr>
                <w:bCs/>
                <w:sz w:val="22"/>
                <w:szCs w:val="22"/>
                <w:lang w:val="et-EE"/>
              </w:rPr>
            </w:pPr>
          </w:p>
        </w:tc>
        <w:tc>
          <w:tcPr>
            <w:tcW w:w="3286" w:type="dxa"/>
          </w:tcPr>
          <w:p w:rsidR="007608EF" w:rsidRPr="00A6783B" w:rsidRDefault="007608EF" w:rsidP="004759D3">
            <w:pPr>
              <w:rPr>
                <w:sz w:val="22"/>
                <w:szCs w:val="22"/>
              </w:rPr>
            </w:pPr>
            <w:r w:rsidRPr="00A6783B">
              <w:rPr>
                <w:sz w:val="22"/>
                <w:szCs w:val="22"/>
              </w:rPr>
              <w:t>Ehitusõiguse määramine laohoone ehitamiseks</w:t>
            </w:r>
          </w:p>
        </w:tc>
        <w:tc>
          <w:tcPr>
            <w:tcW w:w="2720" w:type="dxa"/>
          </w:tcPr>
          <w:p w:rsidR="007608EF" w:rsidRPr="00A6783B" w:rsidRDefault="007608EF" w:rsidP="004759D3">
            <w:pPr>
              <w:rPr>
                <w:sz w:val="22"/>
                <w:szCs w:val="22"/>
              </w:rPr>
            </w:pPr>
            <w:r w:rsidRPr="00A6783B">
              <w:rPr>
                <w:sz w:val="22"/>
                <w:szCs w:val="22"/>
              </w:rPr>
              <w:t>07. märts 2016 nr 67</w:t>
            </w:r>
          </w:p>
        </w:tc>
      </w:tr>
      <w:tr w:rsidR="007608EF" w:rsidRPr="00A6783B" w:rsidTr="00A25096">
        <w:trPr>
          <w:trHeight w:hRule="exact" w:val="2408"/>
        </w:trPr>
        <w:tc>
          <w:tcPr>
            <w:tcW w:w="597" w:type="dxa"/>
          </w:tcPr>
          <w:p w:rsidR="007608EF" w:rsidRDefault="005F13F2" w:rsidP="004759D3">
            <w:pPr>
              <w:jc w:val="center"/>
            </w:pPr>
            <w:r>
              <w:t>63</w:t>
            </w:r>
          </w:p>
        </w:tc>
        <w:tc>
          <w:tcPr>
            <w:tcW w:w="1388" w:type="dxa"/>
          </w:tcPr>
          <w:p w:rsidR="007608EF" w:rsidRPr="00A6783B" w:rsidRDefault="007608EF" w:rsidP="004759D3">
            <w:pPr>
              <w:rPr>
                <w:sz w:val="22"/>
                <w:szCs w:val="22"/>
              </w:rPr>
            </w:pPr>
            <w:r w:rsidRPr="00A6783B">
              <w:rPr>
                <w:sz w:val="22"/>
                <w:szCs w:val="22"/>
              </w:rPr>
              <w:t>Vana-</w:t>
            </w:r>
            <w:proofErr w:type="spellStart"/>
            <w:r w:rsidRPr="00A6783B">
              <w:rPr>
                <w:sz w:val="22"/>
                <w:szCs w:val="22"/>
              </w:rPr>
              <w:t>Aespa</w:t>
            </w:r>
            <w:proofErr w:type="spellEnd"/>
            <w:r w:rsidRPr="00A6783B">
              <w:rPr>
                <w:sz w:val="22"/>
                <w:szCs w:val="22"/>
              </w:rPr>
              <w:t xml:space="preserve"> küla</w:t>
            </w:r>
          </w:p>
        </w:tc>
        <w:tc>
          <w:tcPr>
            <w:tcW w:w="2196" w:type="dxa"/>
          </w:tcPr>
          <w:p w:rsidR="007608EF" w:rsidRPr="00A6783B" w:rsidRDefault="007608EF" w:rsidP="004759D3">
            <w:pPr>
              <w:pStyle w:val="Standard"/>
              <w:rPr>
                <w:bCs/>
                <w:sz w:val="22"/>
                <w:szCs w:val="22"/>
                <w:lang w:val="et-EE"/>
              </w:rPr>
            </w:pPr>
            <w:proofErr w:type="spellStart"/>
            <w:r w:rsidRPr="00A6783B">
              <w:rPr>
                <w:bCs/>
                <w:sz w:val="22"/>
                <w:szCs w:val="22"/>
                <w:lang w:val="et-EE"/>
              </w:rPr>
              <w:t>Matsomardi</w:t>
            </w:r>
            <w:proofErr w:type="spellEnd"/>
            <w:r w:rsidRPr="00A6783B">
              <w:rPr>
                <w:bCs/>
                <w:sz w:val="22"/>
                <w:szCs w:val="22"/>
                <w:lang w:val="et-EE"/>
              </w:rPr>
              <w:t xml:space="preserve"> ja Päikesemaja kinnistute detailplaneering</w:t>
            </w:r>
          </w:p>
        </w:tc>
        <w:tc>
          <w:tcPr>
            <w:tcW w:w="3286" w:type="dxa"/>
          </w:tcPr>
          <w:p w:rsidR="007608EF" w:rsidRPr="00A6783B" w:rsidRDefault="007608EF" w:rsidP="004759D3">
            <w:pPr>
              <w:rPr>
                <w:sz w:val="22"/>
                <w:szCs w:val="22"/>
              </w:rPr>
            </w:pPr>
            <w:r w:rsidRPr="00A6783B">
              <w:rPr>
                <w:sz w:val="22"/>
                <w:szCs w:val="22"/>
              </w:rPr>
              <w:t xml:space="preserve">Kahe elamumaa moodustamine hoonestatud maatulundusmaa jagamisel ja ehitusõiguse määramine üksikelamu ja kõrvalhoonete ehitamiseks hoonestamata elamumaale ning </w:t>
            </w:r>
            <w:proofErr w:type="spellStart"/>
            <w:r w:rsidRPr="00A6783B">
              <w:rPr>
                <w:sz w:val="22"/>
                <w:szCs w:val="22"/>
              </w:rPr>
              <w:t>Matsomardi</w:t>
            </w:r>
            <w:proofErr w:type="spellEnd"/>
            <w:r w:rsidRPr="00A6783B">
              <w:rPr>
                <w:sz w:val="22"/>
                <w:szCs w:val="22"/>
              </w:rPr>
              <w:t xml:space="preserve"> ja Päikesemaja kinnistute vahelise piiri korrigeerimine</w:t>
            </w:r>
          </w:p>
        </w:tc>
        <w:tc>
          <w:tcPr>
            <w:tcW w:w="2720" w:type="dxa"/>
          </w:tcPr>
          <w:p w:rsidR="007608EF" w:rsidRPr="00A6783B" w:rsidRDefault="007608EF" w:rsidP="004759D3">
            <w:pPr>
              <w:rPr>
                <w:sz w:val="22"/>
                <w:szCs w:val="22"/>
              </w:rPr>
            </w:pPr>
            <w:r w:rsidRPr="00A6783B">
              <w:rPr>
                <w:sz w:val="22"/>
                <w:szCs w:val="22"/>
              </w:rPr>
              <w:t>21. märts 2016 nr 79</w:t>
            </w:r>
          </w:p>
        </w:tc>
      </w:tr>
      <w:tr w:rsidR="007608EF" w:rsidRPr="00A6783B" w:rsidTr="00A25096">
        <w:trPr>
          <w:trHeight w:hRule="exact" w:val="1422"/>
        </w:trPr>
        <w:tc>
          <w:tcPr>
            <w:tcW w:w="597" w:type="dxa"/>
          </w:tcPr>
          <w:p w:rsidR="007608EF" w:rsidRDefault="005F13F2" w:rsidP="004759D3">
            <w:pPr>
              <w:jc w:val="center"/>
            </w:pPr>
            <w:r>
              <w:t>64</w:t>
            </w:r>
          </w:p>
        </w:tc>
        <w:tc>
          <w:tcPr>
            <w:tcW w:w="1388" w:type="dxa"/>
          </w:tcPr>
          <w:p w:rsidR="007608EF" w:rsidRPr="00A6783B" w:rsidRDefault="007608EF" w:rsidP="004759D3">
            <w:pPr>
              <w:rPr>
                <w:sz w:val="22"/>
                <w:szCs w:val="22"/>
              </w:rPr>
            </w:pPr>
            <w:r w:rsidRPr="00A6783B">
              <w:rPr>
                <w:sz w:val="22"/>
                <w:szCs w:val="22"/>
              </w:rPr>
              <w:t>Kohila alev</w:t>
            </w:r>
          </w:p>
        </w:tc>
        <w:tc>
          <w:tcPr>
            <w:tcW w:w="2196" w:type="dxa"/>
          </w:tcPr>
          <w:p w:rsidR="007608EF" w:rsidRPr="00A6783B" w:rsidRDefault="007608EF" w:rsidP="004759D3">
            <w:pPr>
              <w:pStyle w:val="Standard"/>
              <w:rPr>
                <w:bCs/>
                <w:sz w:val="22"/>
                <w:szCs w:val="22"/>
                <w:lang w:val="et-EE"/>
              </w:rPr>
            </w:pPr>
            <w:r w:rsidRPr="00A6783B">
              <w:rPr>
                <w:sz w:val="22"/>
                <w:szCs w:val="22"/>
                <w:lang w:val="et-EE"/>
              </w:rPr>
              <w:t>Raadiku tn 3c kinnistu detailplaneering</w:t>
            </w:r>
          </w:p>
        </w:tc>
        <w:tc>
          <w:tcPr>
            <w:tcW w:w="3286" w:type="dxa"/>
          </w:tcPr>
          <w:p w:rsidR="007608EF" w:rsidRPr="00A6783B" w:rsidRDefault="007608EF" w:rsidP="004759D3">
            <w:pPr>
              <w:rPr>
                <w:sz w:val="22"/>
                <w:szCs w:val="22"/>
              </w:rPr>
            </w:pPr>
            <w:r w:rsidRPr="00A6783B">
              <w:rPr>
                <w:sz w:val="22"/>
                <w:szCs w:val="22"/>
              </w:rPr>
              <w:t>Kahe uue elamumaa moodustamine tootmismaa jagamise teel ja ehitusõiguse määramine kahe üksikelamu ja abihoonete ehitamiseks</w:t>
            </w:r>
          </w:p>
        </w:tc>
        <w:tc>
          <w:tcPr>
            <w:tcW w:w="2720" w:type="dxa"/>
          </w:tcPr>
          <w:p w:rsidR="007608EF" w:rsidRPr="00A6783B" w:rsidRDefault="007608EF" w:rsidP="004759D3">
            <w:pPr>
              <w:rPr>
                <w:sz w:val="22"/>
                <w:szCs w:val="22"/>
              </w:rPr>
            </w:pPr>
            <w:r w:rsidRPr="00A6783B">
              <w:rPr>
                <w:sz w:val="22"/>
                <w:szCs w:val="22"/>
              </w:rPr>
              <w:t>21. oktoober 2016 nr 302</w:t>
            </w:r>
          </w:p>
        </w:tc>
      </w:tr>
      <w:tr w:rsidR="007608EF" w:rsidRPr="00A6783B" w:rsidTr="00A25096">
        <w:trPr>
          <w:trHeight w:hRule="exact" w:val="1130"/>
        </w:trPr>
        <w:tc>
          <w:tcPr>
            <w:tcW w:w="597" w:type="dxa"/>
          </w:tcPr>
          <w:p w:rsidR="007608EF" w:rsidRDefault="005F13F2" w:rsidP="004759D3">
            <w:pPr>
              <w:jc w:val="center"/>
            </w:pPr>
            <w:r>
              <w:t>65</w:t>
            </w:r>
          </w:p>
        </w:tc>
        <w:tc>
          <w:tcPr>
            <w:tcW w:w="1388" w:type="dxa"/>
          </w:tcPr>
          <w:p w:rsidR="007608EF" w:rsidRPr="00A6783B" w:rsidRDefault="007608EF" w:rsidP="004759D3">
            <w:pPr>
              <w:rPr>
                <w:sz w:val="22"/>
                <w:szCs w:val="22"/>
              </w:rPr>
            </w:pPr>
            <w:r w:rsidRPr="00A6783B">
              <w:rPr>
                <w:sz w:val="22"/>
                <w:szCs w:val="22"/>
              </w:rPr>
              <w:t>Kohila vald</w:t>
            </w:r>
          </w:p>
        </w:tc>
        <w:tc>
          <w:tcPr>
            <w:tcW w:w="2196" w:type="dxa"/>
          </w:tcPr>
          <w:p w:rsidR="007608EF" w:rsidRPr="00A6783B" w:rsidRDefault="007608EF" w:rsidP="004759D3">
            <w:pPr>
              <w:widowControl w:val="0"/>
              <w:autoSpaceDE w:val="0"/>
              <w:autoSpaceDN w:val="0"/>
              <w:adjustRightInd w:val="0"/>
              <w:rPr>
                <w:rFonts w:eastAsia="SimSun"/>
                <w:bCs/>
                <w:sz w:val="22"/>
                <w:szCs w:val="22"/>
              </w:rPr>
            </w:pPr>
            <w:r w:rsidRPr="00A6783B">
              <w:rPr>
                <w:rFonts w:eastAsia="SimSun"/>
                <w:bCs/>
                <w:sz w:val="22"/>
                <w:szCs w:val="22"/>
              </w:rPr>
              <w:t xml:space="preserve">Kohila vallale taotletavate munitsipaalmaade </w:t>
            </w:r>
          </w:p>
          <w:p w:rsidR="007608EF" w:rsidRPr="00A6783B" w:rsidRDefault="007608EF" w:rsidP="004759D3">
            <w:pPr>
              <w:pStyle w:val="Standard"/>
              <w:rPr>
                <w:bCs/>
                <w:sz w:val="22"/>
                <w:szCs w:val="22"/>
                <w:lang w:val="et-EE"/>
              </w:rPr>
            </w:pPr>
            <w:r w:rsidRPr="00A6783B">
              <w:rPr>
                <w:rFonts w:eastAsia="SimSun"/>
                <w:bCs/>
                <w:sz w:val="22"/>
                <w:szCs w:val="22"/>
                <w:lang w:val="et-EE"/>
              </w:rPr>
              <w:t>detailplaneering</w:t>
            </w:r>
          </w:p>
        </w:tc>
        <w:tc>
          <w:tcPr>
            <w:tcW w:w="3286" w:type="dxa"/>
          </w:tcPr>
          <w:p w:rsidR="007608EF" w:rsidRPr="00A6783B" w:rsidRDefault="007608EF" w:rsidP="004759D3">
            <w:pPr>
              <w:rPr>
                <w:sz w:val="22"/>
                <w:szCs w:val="22"/>
              </w:rPr>
            </w:pPr>
            <w:r w:rsidRPr="00A6783B">
              <w:rPr>
                <w:rFonts w:eastAsia="SimSun"/>
                <w:sz w:val="22"/>
                <w:szCs w:val="22"/>
              </w:rPr>
              <w:t>Katastriüksuste moodustamine reformimata maade arvel ja sihtotstarvete määramine</w:t>
            </w:r>
          </w:p>
        </w:tc>
        <w:tc>
          <w:tcPr>
            <w:tcW w:w="2720" w:type="dxa"/>
          </w:tcPr>
          <w:p w:rsidR="007608EF" w:rsidRPr="00A6783B" w:rsidRDefault="007608EF" w:rsidP="004759D3">
            <w:pPr>
              <w:rPr>
                <w:sz w:val="22"/>
                <w:szCs w:val="22"/>
              </w:rPr>
            </w:pPr>
            <w:r w:rsidRPr="00A6783B">
              <w:rPr>
                <w:sz w:val="22"/>
                <w:szCs w:val="22"/>
              </w:rPr>
              <w:t>25. oktoober 2016 nr 54</w:t>
            </w:r>
          </w:p>
          <w:p w:rsidR="007608EF" w:rsidRPr="00A6783B" w:rsidRDefault="007608EF" w:rsidP="004759D3">
            <w:pPr>
              <w:rPr>
                <w:sz w:val="22"/>
                <w:szCs w:val="22"/>
              </w:rPr>
            </w:pPr>
          </w:p>
          <w:p w:rsidR="007608EF" w:rsidRPr="00A6783B" w:rsidRDefault="007608EF" w:rsidP="004759D3">
            <w:pPr>
              <w:rPr>
                <w:sz w:val="22"/>
                <w:szCs w:val="22"/>
              </w:rPr>
            </w:pPr>
          </w:p>
        </w:tc>
      </w:tr>
      <w:tr w:rsidR="007608EF" w:rsidRPr="00A6783B" w:rsidTr="00D15B33">
        <w:trPr>
          <w:trHeight w:hRule="exact" w:val="1562"/>
        </w:trPr>
        <w:tc>
          <w:tcPr>
            <w:tcW w:w="597" w:type="dxa"/>
          </w:tcPr>
          <w:p w:rsidR="007608EF" w:rsidRDefault="005F13F2" w:rsidP="004759D3">
            <w:pPr>
              <w:jc w:val="center"/>
            </w:pPr>
            <w:r>
              <w:t>66</w:t>
            </w:r>
          </w:p>
        </w:tc>
        <w:tc>
          <w:tcPr>
            <w:tcW w:w="1388" w:type="dxa"/>
          </w:tcPr>
          <w:p w:rsidR="007608EF" w:rsidRDefault="007608EF" w:rsidP="004759D3">
            <w:pPr>
              <w:rPr>
                <w:sz w:val="22"/>
                <w:szCs w:val="22"/>
              </w:rPr>
            </w:pPr>
            <w:r w:rsidRPr="00A6783B">
              <w:rPr>
                <w:sz w:val="22"/>
                <w:szCs w:val="22"/>
              </w:rPr>
              <w:t>Prillimäe alevik/Urge küla/Angerja küla/</w:t>
            </w:r>
          </w:p>
          <w:p w:rsidR="007608EF" w:rsidRPr="00A6783B" w:rsidRDefault="007608EF" w:rsidP="004759D3">
            <w:pPr>
              <w:rPr>
                <w:sz w:val="22"/>
                <w:szCs w:val="22"/>
              </w:rPr>
            </w:pPr>
            <w:r w:rsidRPr="00A6783B">
              <w:rPr>
                <w:sz w:val="22"/>
                <w:szCs w:val="22"/>
              </w:rPr>
              <w:t>Salutaguse küla</w:t>
            </w:r>
          </w:p>
        </w:tc>
        <w:tc>
          <w:tcPr>
            <w:tcW w:w="2196" w:type="dxa"/>
          </w:tcPr>
          <w:p w:rsidR="007608EF" w:rsidRPr="00A6783B" w:rsidRDefault="007608EF" w:rsidP="004759D3">
            <w:pPr>
              <w:pStyle w:val="Standard"/>
              <w:rPr>
                <w:bCs/>
                <w:sz w:val="22"/>
                <w:szCs w:val="22"/>
                <w:lang w:val="et-EE"/>
              </w:rPr>
            </w:pPr>
            <w:r w:rsidRPr="00A6783B">
              <w:rPr>
                <w:sz w:val="22"/>
                <w:szCs w:val="22"/>
                <w:lang w:val="et-EE"/>
              </w:rPr>
              <w:t xml:space="preserve">Prillimäe aleviku ja </w:t>
            </w:r>
            <w:proofErr w:type="spellStart"/>
            <w:r w:rsidRPr="00A6783B">
              <w:rPr>
                <w:sz w:val="22"/>
                <w:szCs w:val="22"/>
                <w:lang w:val="et-EE"/>
              </w:rPr>
              <w:t>lähiala</w:t>
            </w:r>
            <w:proofErr w:type="spellEnd"/>
            <w:r w:rsidRPr="00A6783B">
              <w:rPr>
                <w:bCs/>
                <w:sz w:val="22"/>
                <w:szCs w:val="22"/>
                <w:lang w:val="et-EE"/>
              </w:rPr>
              <w:t xml:space="preserve"> detailplaneering</w:t>
            </w:r>
          </w:p>
          <w:p w:rsidR="007608EF" w:rsidRPr="00A6783B" w:rsidRDefault="007608EF" w:rsidP="004759D3">
            <w:pPr>
              <w:ind w:firstLine="720"/>
              <w:rPr>
                <w:sz w:val="22"/>
                <w:szCs w:val="22"/>
              </w:rPr>
            </w:pPr>
          </w:p>
        </w:tc>
        <w:tc>
          <w:tcPr>
            <w:tcW w:w="3286" w:type="dxa"/>
          </w:tcPr>
          <w:p w:rsidR="007608EF" w:rsidRPr="00A6783B" w:rsidRDefault="007608EF" w:rsidP="004759D3">
            <w:pPr>
              <w:rPr>
                <w:sz w:val="22"/>
                <w:szCs w:val="22"/>
              </w:rPr>
            </w:pPr>
            <w:r w:rsidRPr="00A6783B">
              <w:rPr>
                <w:sz w:val="22"/>
                <w:szCs w:val="22"/>
              </w:rPr>
              <w:t>Maa-ala maakasutuse liikluskorralduse korrastamine</w:t>
            </w:r>
          </w:p>
        </w:tc>
        <w:tc>
          <w:tcPr>
            <w:tcW w:w="2720" w:type="dxa"/>
          </w:tcPr>
          <w:p w:rsidR="007608EF" w:rsidRPr="00A6783B" w:rsidRDefault="007608EF" w:rsidP="004759D3">
            <w:pPr>
              <w:rPr>
                <w:sz w:val="22"/>
                <w:szCs w:val="22"/>
              </w:rPr>
            </w:pPr>
            <w:r w:rsidRPr="00A6783B">
              <w:rPr>
                <w:sz w:val="22"/>
                <w:szCs w:val="22"/>
              </w:rPr>
              <w:t>29. juuni 2017 nr 166</w:t>
            </w:r>
          </w:p>
        </w:tc>
      </w:tr>
    </w:tbl>
    <w:p w:rsidR="00CF437C" w:rsidRDefault="00CF437C" w:rsidP="004759D3">
      <w:pPr>
        <w:ind w:right="441"/>
        <w:jc w:val="both"/>
        <w:rPr>
          <w:color w:val="FF0000"/>
        </w:rPr>
      </w:pPr>
    </w:p>
    <w:p w:rsidR="00CC0069" w:rsidRDefault="00CC0069" w:rsidP="002D0EBB">
      <w:pPr>
        <w:spacing w:after="100" w:afterAutospacing="1"/>
        <w:ind w:right="441"/>
        <w:jc w:val="both"/>
        <w:rPr>
          <w:color w:val="FF0000"/>
        </w:rPr>
      </w:pPr>
      <w:r w:rsidRPr="007608EF">
        <w:t>Üldplaneeringu jõustumisest (</w:t>
      </w:r>
      <w:r w:rsidR="007608EF">
        <w:t xml:space="preserve">20. </w:t>
      </w:r>
      <w:r w:rsidRPr="007608EF">
        <w:t xml:space="preserve">juuli 2006) kuni 31.12.2017 on Kohila vallas kehtestatud kokku </w:t>
      </w:r>
      <w:r w:rsidR="002D0EBB">
        <w:t>79</w:t>
      </w:r>
      <w:r w:rsidR="007608EF" w:rsidRPr="007608EF">
        <w:t xml:space="preserve"> </w:t>
      </w:r>
      <w:r w:rsidRPr="007608EF">
        <w:t xml:space="preserve">planeeringut: </w:t>
      </w:r>
      <w:r w:rsidR="007608EF" w:rsidRPr="007608EF">
        <w:t>2006. aastal - 8, 2007. aastal - 12</w:t>
      </w:r>
      <w:r w:rsidRPr="007608EF">
        <w:t xml:space="preserve">, </w:t>
      </w:r>
      <w:r w:rsidR="00FE6701" w:rsidRPr="007608EF">
        <w:t xml:space="preserve">2008. aastal - </w:t>
      </w:r>
      <w:r w:rsidR="007608EF" w:rsidRPr="007608EF">
        <w:t>23, 2009.aastal - 4</w:t>
      </w:r>
      <w:r w:rsidR="00FE6701" w:rsidRPr="007608EF">
        <w:t xml:space="preserve">, </w:t>
      </w:r>
      <w:r w:rsidRPr="007608EF">
        <w:t>2010. aastal -</w:t>
      </w:r>
      <w:r w:rsidR="002D0EBB">
        <w:t xml:space="preserve"> 9</w:t>
      </w:r>
      <w:r w:rsidR="007608EF" w:rsidRPr="007608EF">
        <w:t>, 2011. aastal - 3, 2012. aastal - 5, 2013. aastal - 3, 20</w:t>
      </w:r>
      <w:r w:rsidR="007608EF">
        <w:t>14. aastal - 2, 2015. aastal - 3</w:t>
      </w:r>
      <w:r w:rsidR="007608EF" w:rsidRPr="007608EF">
        <w:t>, 2016. aastal - 6</w:t>
      </w:r>
      <w:r w:rsidRPr="007608EF">
        <w:t>,</w:t>
      </w:r>
      <w:r w:rsidR="007608EF" w:rsidRPr="007608EF">
        <w:t xml:space="preserve"> </w:t>
      </w:r>
      <w:r w:rsidRPr="007608EF">
        <w:t>2017. aasta</w:t>
      </w:r>
      <w:r w:rsidR="00C55F1E">
        <w:t xml:space="preserve">l </w:t>
      </w:r>
      <w:r w:rsidR="007608EF" w:rsidRPr="007608EF">
        <w:t>on kehtestatud 1</w:t>
      </w:r>
      <w:r w:rsidR="00C55F1E">
        <w:t xml:space="preserve"> detailplaneering</w:t>
      </w:r>
      <w:r w:rsidRPr="007608EF">
        <w:t>.</w:t>
      </w:r>
    </w:p>
    <w:p w:rsidR="00CC0069" w:rsidRPr="005F13F2" w:rsidRDefault="00CC0069" w:rsidP="002D0EBB">
      <w:pPr>
        <w:spacing w:after="100" w:afterAutospacing="1"/>
        <w:ind w:right="441"/>
        <w:jc w:val="both"/>
      </w:pPr>
      <w:r w:rsidRPr="005F13F2">
        <w:t>Detailplaneeringuid, mis on koostatud viie või enama krundi moodustamisek</w:t>
      </w:r>
      <w:r w:rsidR="00F652FF" w:rsidRPr="005F13F2">
        <w:t xml:space="preserve">s, on ligikaudu 26 </w:t>
      </w:r>
      <w:r w:rsidRPr="005F13F2">
        <w:t>% detailplaneeringute koguarvust. Ülejäänud detailplaneeringud on koostatud väiksemate maa-alade kohta, kus planeeringuga moodustavate kruntide arv on kuni viis. Üle poole kehtestatud planeeringutest on koostatud elamualade kavandamiseks.</w:t>
      </w:r>
    </w:p>
    <w:p w:rsidR="00CC0069" w:rsidRPr="005F13F2" w:rsidRDefault="00CC0069" w:rsidP="004759D3">
      <w:pPr>
        <w:ind w:right="441"/>
        <w:jc w:val="both"/>
      </w:pPr>
      <w:r w:rsidRPr="005F13F2">
        <w:t>Olulisema mõjuga planeeringud Kohila valla arengule on:</w:t>
      </w:r>
    </w:p>
    <w:p w:rsidR="00CC0069" w:rsidRPr="005F13F2" w:rsidRDefault="00B83033" w:rsidP="004759D3">
      <w:pPr>
        <w:pStyle w:val="Loendilik"/>
        <w:numPr>
          <w:ilvl w:val="0"/>
          <w:numId w:val="3"/>
        </w:numPr>
        <w:ind w:right="441"/>
        <w:jc w:val="both"/>
      </w:pPr>
      <w:r w:rsidRPr="005F13F2">
        <w:t>Lohu külas Männi kinnistu detailplaneering, millega kavandatakse kolme ridaelamumaa, viie paariselamumaa, kaheksateistkümne üksikelamumaa ning piirkonda teenindavad maad.</w:t>
      </w:r>
    </w:p>
    <w:p w:rsidR="00B83033" w:rsidRPr="005F13F2" w:rsidRDefault="00B83033" w:rsidP="004759D3">
      <w:pPr>
        <w:pStyle w:val="Loendilik"/>
        <w:numPr>
          <w:ilvl w:val="0"/>
          <w:numId w:val="3"/>
        </w:numPr>
        <w:ind w:right="441"/>
        <w:jc w:val="both"/>
      </w:pPr>
      <w:r w:rsidRPr="005F13F2">
        <w:t xml:space="preserve">Kohila alevis Kauplus bussijaama maa-ala detailplaneering, millega moodustati </w:t>
      </w:r>
      <w:proofErr w:type="spellStart"/>
      <w:r w:rsidRPr="005F13F2">
        <w:t>ärimaa</w:t>
      </w:r>
      <w:proofErr w:type="spellEnd"/>
      <w:r w:rsidRPr="005F13F2">
        <w:t xml:space="preserve"> katastriüksus kauplus-bussijaama hoone ehitamiseks.</w:t>
      </w:r>
    </w:p>
    <w:p w:rsidR="00B83033" w:rsidRPr="005F13F2" w:rsidRDefault="00B83033" w:rsidP="004759D3">
      <w:pPr>
        <w:pStyle w:val="Loendilik"/>
        <w:numPr>
          <w:ilvl w:val="0"/>
          <w:numId w:val="3"/>
        </w:numPr>
        <w:ind w:right="441"/>
        <w:jc w:val="both"/>
      </w:pPr>
      <w:r w:rsidRPr="005F13F2">
        <w:t>Kohila alevis Luha kvartali detailplaneering</w:t>
      </w:r>
      <w:r w:rsidR="00C55F1E">
        <w:t xml:space="preserve">, millega kavandati </w:t>
      </w:r>
      <w:r w:rsidR="006C7F3E" w:rsidRPr="005F13F2">
        <w:t>18 uut üksikelamukrunti</w:t>
      </w:r>
      <w:r w:rsidR="00C55F1E">
        <w:t>.</w:t>
      </w:r>
    </w:p>
    <w:p w:rsidR="00CC0069" w:rsidRPr="005F13F2" w:rsidRDefault="006C7F3E" w:rsidP="004759D3">
      <w:pPr>
        <w:pStyle w:val="Loendilik"/>
        <w:numPr>
          <w:ilvl w:val="0"/>
          <w:numId w:val="3"/>
        </w:numPr>
        <w:ind w:right="441"/>
        <w:jc w:val="both"/>
      </w:pPr>
      <w:r w:rsidRPr="005F13F2">
        <w:t>Kohila alevis ja Vilivere külas Jõe tn 21, Lõuna-Võhma, Kesk-Võhma ja Põhja-Võhma kinnistute detailplaneering, millega kavandati Kohila vineerivabriku laiendamine.</w:t>
      </w:r>
    </w:p>
    <w:p w:rsidR="006C7F3E" w:rsidRPr="006C7F3E" w:rsidRDefault="006C7F3E" w:rsidP="004759D3">
      <w:pPr>
        <w:pStyle w:val="Loendilik"/>
        <w:ind w:right="441"/>
        <w:jc w:val="both"/>
      </w:pPr>
    </w:p>
    <w:p w:rsidR="003A1801" w:rsidRPr="00E46B62" w:rsidRDefault="003A1801" w:rsidP="004759D3">
      <w:pPr>
        <w:ind w:right="441"/>
        <w:jc w:val="right"/>
        <w:rPr>
          <w:i/>
        </w:rPr>
      </w:pPr>
      <w:r w:rsidRPr="00E46B62">
        <w:rPr>
          <w:i/>
        </w:rPr>
        <w:t>Tabel 2</w:t>
      </w:r>
    </w:p>
    <w:p w:rsidR="003A1801" w:rsidRPr="00E46B62" w:rsidRDefault="003A1801" w:rsidP="004759D3">
      <w:pPr>
        <w:ind w:right="441"/>
        <w:jc w:val="right"/>
        <w:rPr>
          <w:i/>
        </w:rPr>
      </w:pPr>
      <w:r w:rsidRPr="00E46B62">
        <w:rPr>
          <w:i/>
        </w:rPr>
        <w:t>Viis ja rohkem aastat tagasi kehtestatud detailplaneeringutest, mille elluviimisega ei ole alustatud</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7"/>
        <w:gridCol w:w="2126"/>
        <w:gridCol w:w="4678"/>
        <w:gridCol w:w="2522"/>
      </w:tblGrid>
      <w:tr w:rsidR="003A1801" w:rsidRPr="003D6007" w:rsidTr="00E46B62">
        <w:trPr>
          <w:trHeight w:val="642"/>
        </w:trPr>
        <w:tc>
          <w:tcPr>
            <w:tcW w:w="597" w:type="dxa"/>
          </w:tcPr>
          <w:p w:rsidR="003A1801" w:rsidRDefault="003A1801" w:rsidP="004759D3">
            <w:pPr>
              <w:rPr>
                <w:b/>
              </w:rPr>
            </w:pPr>
          </w:p>
          <w:p w:rsidR="003A1801" w:rsidRDefault="003A1801" w:rsidP="004759D3">
            <w:pPr>
              <w:rPr>
                <w:b/>
              </w:rPr>
            </w:pPr>
            <w:r>
              <w:rPr>
                <w:b/>
              </w:rPr>
              <w:t>NR</w:t>
            </w:r>
          </w:p>
          <w:p w:rsidR="003A1801" w:rsidRPr="003A1801" w:rsidRDefault="003A1801" w:rsidP="004759D3">
            <w:pPr>
              <w:jc w:val="center"/>
              <w:rPr>
                <w:b/>
              </w:rPr>
            </w:pPr>
          </w:p>
        </w:tc>
        <w:tc>
          <w:tcPr>
            <w:tcW w:w="2126" w:type="dxa"/>
            <w:vAlign w:val="center"/>
          </w:tcPr>
          <w:p w:rsidR="003A1801" w:rsidRPr="003A1801" w:rsidRDefault="00E46B62" w:rsidP="004759D3">
            <w:pPr>
              <w:spacing w:before="240"/>
              <w:rPr>
                <w:b/>
              </w:rPr>
            </w:pPr>
            <w:r>
              <w:rPr>
                <w:b/>
              </w:rPr>
              <w:t>Planeeringu nimetus</w:t>
            </w:r>
          </w:p>
        </w:tc>
        <w:tc>
          <w:tcPr>
            <w:tcW w:w="4678" w:type="dxa"/>
          </w:tcPr>
          <w:p w:rsidR="003A1801" w:rsidRPr="003A1801" w:rsidRDefault="00E46B62" w:rsidP="004759D3">
            <w:pPr>
              <w:spacing w:before="240"/>
              <w:rPr>
                <w:b/>
              </w:rPr>
            </w:pPr>
            <w:r>
              <w:rPr>
                <w:b/>
              </w:rPr>
              <w:t>Planeeringu koostamise ülesanne</w:t>
            </w:r>
          </w:p>
        </w:tc>
        <w:tc>
          <w:tcPr>
            <w:tcW w:w="2522" w:type="dxa"/>
          </w:tcPr>
          <w:p w:rsidR="003A1801" w:rsidRPr="003A1801" w:rsidRDefault="00E46B62" w:rsidP="004759D3">
            <w:pPr>
              <w:spacing w:before="240"/>
              <w:rPr>
                <w:b/>
              </w:rPr>
            </w:pPr>
            <w:r>
              <w:rPr>
                <w:b/>
              </w:rPr>
              <w:t>Kehtestamise kuupäev</w:t>
            </w:r>
          </w:p>
        </w:tc>
      </w:tr>
      <w:tr w:rsidR="00E46B62" w:rsidRPr="003D6007" w:rsidTr="00E46B62">
        <w:trPr>
          <w:trHeight w:hRule="exact" w:val="1100"/>
        </w:trPr>
        <w:tc>
          <w:tcPr>
            <w:tcW w:w="597" w:type="dxa"/>
          </w:tcPr>
          <w:p w:rsidR="00E46B62" w:rsidRPr="00240CD9" w:rsidRDefault="00E46B62" w:rsidP="004759D3">
            <w:pPr>
              <w:jc w:val="center"/>
            </w:pPr>
            <w:r>
              <w:t>1</w:t>
            </w:r>
          </w:p>
        </w:tc>
        <w:tc>
          <w:tcPr>
            <w:tcW w:w="2126" w:type="dxa"/>
          </w:tcPr>
          <w:p w:rsidR="00E46B62" w:rsidRDefault="00E46B62" w:rsidP="004759D3">
            <w:r w:rsidRPr="00A6783B">
              <w:rPr>
                <w:sz w:val="22"/>
                <w:szCs w:val="22"/>
              </w:rPr>
              <w:t>Rebase kinnistu detailplaneering</w:t>
            </w:r>
          </w:p>
        </w:tc>
        <w:tc>
          <w:tcPr>
            <w:tcW w:w="4678" w:type="dxa"/>
          </w:tcPr>
          <w:p w:rsidR="00E46B62" w:rsidRDefault="00D02B5D" w:rsidP="004759D3">
            <w:pPr>
              <w:tabs>
                <w:tab w:val="left" w:pos="444"/>
              </w:tabs>
            </w:pPr>
            <w:r>
              <w:rPr>
                <w:color w:val="000000"/>
                <w:sz w:val="22"/>
                <w:szCs w:val="22"/>
              </w:rPr>
              <w:t xml:space="preserve">7 </w:t>
            </w:r>
            <w:r w:rsidR="00E46B62" w:rsidRPr="00A6783B">
              <w:rPr>
                <w:color w:val="000000"/>
                <w:sz w:val="22"/>
                <w:szCs w:val="22"/>
              </w:rPr>
              <w:t>ridaelamum</w:t>
            </w:r>
            <w:r>
              <w:rPr>
                <w:color w:val="000000"/>
                <w:sz w:val="22"/>
                <w:szCs w:val="22"/>
              </w:rPr>
              <w:t>aa, 8 paariselamumaa, 53</w:t>
            </w:r>
            <w:r w:rsidR="00E46B62" w:rsidRPr="00A6783B">
              <w:rPr>
                <w:color w:val="000000"/>
                <w:sz w:val="22"/>
                <w:szCs w:val="22"/>
              </w:rPr>
              <w:t xml:space="preserve"> üksikelamumaa ning piirkonda teenindavate maade moodustamine ning ehitusõiguste määramine</w:t>
            </w:r>
          </w:p>
          <w:p w:rsidR="00E46B62" w:rsidRDefault="00E46B62" w:rsidP="004759D3">
            <w:pPr>
              <w:jc w:val="center"/>
            </w:pPr>
          </w:p>
          <w:p w:rsidR="00E46B62" w:rsidRDefault="00E46B62" w:rsidP="004759D3"/>
        </w:tc>
        <w:tc>
          <w:tcPr>
            <w:tcW w:w="2522" w:type="dxa"/>
          </w:tcPr>
          <w:p w:rsidR="00E46B62" w:rsidRPr="00A6783B" w:rsidRDefault="00E46B62" w:rsidP="004759D3">
            <w:pPr>
              <w:rPr>
                <w:sz w:val="22"/>
                <w:szCs w:val="22"/>
              </w:rPr>
            </w:pPr>
            <w:r w:rsidRPr="00A6783B">
              <w:rPr>
                <w:sz w:val="22"/>
                <w:szCs w:val="22"/>
              </w:rPr>
              <w:t>27. veebruar 2007 nr 125</w:t>
            </w:r>
          </w:p>
        </w:tc>
      </w:tr>
      <w:tr w:rsidR="00E46B62" w:rsidRPr="003D6007" w:rsidTr="00E46B62">
        <w:trPr>
          <w:trHeight w:hRule="exact" w:val="1144"/>
        </w:trPr>
        <w:tc>
          <w:tcPr>
            <w:tcW w:w="597" w:type="dxa"/>
          </w:tcPr>
          <w:p w:rsidR="00E46B62" w:rsidRPr="00240CD9" w:rsidRDefault="00E46B62" w:rsidP="004759D3">
            <w:pPr>
              <w:jc w:val="center"/>
            </w:pPr>
            <w:r>
              <w:t>2</w:t>
            </w:r>
          </w:p>
        </w:tc>
        <w:tc>
          <w:tcPr>
            <w:tcW w:w="2126" w:type="dxa"/>
          </w:tcPr>
          <w:p w:rsidR="00E46B62" w:rsidRPr="003A1801" w:rsidRDefault="00E46B62" w:rsidP="004759D3">
            <w:r w:rsidRPr="00A6783B">
              <w:rPr>
                <w:sz w:val="22"/>
                <w:szCs w:val="22"/>
              </w:rPr>
              <w:t>Uus-Neeme ja Neeme kinnistute detailplaneeringute kehtestamine</w:t>
            </w:r>
          </w:p>
        </w:tc>
        <w:tc>
          <w:tcPr>
            <w:tcW w:w="4678" w:type="dxa"/>
          </w:tcPr>
          <w:p w:rsidR="00E46B62" w:rsidRPr="003A1801" w:rsidRDefault="00E46B62" w:rsidP="004759D3">
            <w:pPr>
              <w:rPr>
                <w:vertAlign w:val="superscript"/>
              </w:rPr>
            </w:pPr>
            <w:r w:rsidRPr="00A6783B">
              <w:rPr>
                <w:color w:val="000000"/>
                <w:sz w:val="22"/>
                <w:szCs w:val="22"/>
              </w:rPr>
              <w:t xml:space="preserve">19 ridaelamumaa, 12 paariselamumaa, 34 üksikelamumaa, 5 </w:t>
            </w:r>
            <w:proofErr w:type="spellStart"/>
            <w:r w:rsidRPr="00A6783B">
              <w:rPr>
                <w:color w:val="000000"/>
                <w:sz w:val="22"/>
                <w:szCs w:val="22"/>
              </w:rPr>
              <w:t>ärimaa</w:t>
            </w:r>
            <w:proofErr w:type="spellEnd"/>
            <w:r w:rsidRPr="00A6783B">
              <w:rPr>
                <w:color w:val="000000"/>
                <w:sz w:val="22"/>
                <w:szCs w:val="22"/>
              </w:rPr>
              <w:t xml:space="preserve"> ning piirkonda teenindavate maade moodustamine</w:t>
            </w:r>
          </w:p>
        </w:tc>
        <w:tc>
          <w:tcPr>
            <w:tcW w:w="2522" w:type="dxa"/>
          </w:tcPr>
          <w:p w:rsidR="00E46B62" w:rsidRPr="003D6007" w:rsidRDefault="00E46B62" w:rsidP="004759D3">
            <w:r w:rsidRPr="00A6783B">
              <w:rPr>
                <w:sz w:val="22"/>
                <w:szCs w:val="22"/>
              </w:rPr>
              <w:t>27. veebruar 2007 nr 126</w:t>
            </w:r>
          </w:p>
        </w:tc>
      </w:tr>
      <w:tr w:rsidR="00D02B5D" w:rsidRPr="003D6007" w:rsidTr="00D02B5D">
        <w:trPr>
          <w:trHeight w:hRule="exact" w:val="834"/>
        </w:trPr>
        <w:tc>
          <w:tcPr>
            <w:tcW w:w="597" w:type="dxa"/>
          </w:tcPr>
          <w:p w:rsidR="00D02B5D" w:rsidRDefault="00E56F2E" w:rsidP="00D02B5D">
            <w:pPr>
              <w:jc w:val="center"/>
            </w:pPr>
            <w:r>
              <w:t>3</w:t>
            </w:r>
          </w:p>
        </w:tc>
        <w:tc>
          <w:tcPr>
            <w:tcW w:w="2126" w:type="dxa"/>
          </w:tcPr>
          <w:p w:rsidR="00D02B5D" w:rsidRPr="00D02B5D" w:rsidRDefault="00D02B5D" w:rsidP="00D02B5D">
            <w:pPr>
              <w:pStyle w:val="Standard"/>
              <w:rPr>
                <w:bCs/>
                <w:sz w:val="22"/>
                <w:szCs w:val="22"/>
                <w:lang w:val="et-EE"/>
              </w:rPr>
            </w:pPr>
            <w:r w:rsidRPr="00D02B5D">
              <w:rPr>
                <w:bCs/>
                <w:sz w:val="22"/>
                <w:szCs w:val="22"/>
                <w:lang w:val="et-EE"/>
              </w:rPr>
              <w:t>Herilase, Nõlva ja Uustalu kinnistute detailplaneering</w:t>
            </w:r>
          </w:p>
          <w:p w:rsidR="00D02B5D" w:rsidRPr="00D02B5D" w:rsidRDefault="00D02B5D" w:rsidP="00D02B5D">
            <w:pPr>
              <w:rPr>
                <w:sz w:val="22"/>
                <w:szCs w:val="22"/>
              </w:rPr>
            </w:pPr>
          </w:p>
        </w:tc>
        <w:tc>
          <w:tcPr>
            <w:tcW w:w="4678" w:type="dxa"/>
          </w:tcPr>
          <w:p w:rsidR="00D02B5D" w:rsidRPr="00D02B5D" w:rsidRDefault="00D02B5D" w:rsidP="00D02B5D">
            <w:pPr>
              <w:pStyle w:val="Standard"/>
              <w:rPr>
                <w:sz w:val="22"/>
                <w:szCs w:val="22"/>
              </w:rPr>
            </w:pPr>
            <w:r w:rsidRPr="00D02B5D">
              <w:rPr>
                <w:sz w:val="22"/>
                <w:szCs w:val="22"/>
              </w:rPr>
              <w:t xml:space="preserve">6 </w:t>
            </w:r>
            <w:proofErr w:type="spellStart"/>
            <w:r w:rsidRPr="00D02B5D">
              <w:rPr>
                <w:sz w:val="22"/>
                <w:szCs w:val="22"/>
              </w:rPr>
              <w:t>ridaelamumaa</w:t>
            </w:r>
            <w:proofErr w:type="spellEnd"/>
            <w:r w:rsidRPr="00D02B5D">
              <w:rPr>
                <w:sz w:val="22"/>
                <w:szCs w:val="22"/>
              </w:rPr>
              <w:t xml:space="preserve">, 7 </w:t>
            </w:r>
            <w:proofErr w:type="spellStart"/>
            <w:r w:rsidRPr="00D02B5D">
              <w:rPr>
                <w:sz w:val="22"/>
                <w:szCs w:val="22"/>
              </w:rPr>
              <w:t>paariselamumaa</w:t>
            </w:r>
            <w:proofErr w:type="spellEnd"/>
            <w:r w:rsidRPr="00D02B5D">
              <w:rPr>
                <w:sz w:val="22"/>
                <w:szCs w:val="22"/>
              </w:rPr>
              <w:t xml:space="preserve">, 23 </w:t>
            </w:r>
            <w:proofErr w:type="spellStart"/>
            <w:r w:rsidRPr="00D02B5D">
              <w:rPr>
                <w:sz w:val="22"/>
                <w:szCs w:val="22"/>
              </w:rPr>
              <w:t>üksikelamumaa</w:t>
            </w:r>
            <w:proofErr w:type="spellEnd"/>
            <w:r w:rsidRPr="00D02B5D">
              <w:rPr>
                <w:sz w:val="22"/>
                <w:szCs w:val="22"/>
              </w:rPr>
              <w:t xml:space="preserve"> </w:t>
            </w:r>
            <w:proofErr w:type="spellStart"/>
            <w:r w:rsidRPr="00D02B5D">
              <w:rPr>
                <w:sz w:val="22"/>
                <w:szCs w:val="22"/>
              </w:rPr>
              <w:t>ning</w:t>
            </w:r>
            <w:proofErr w:type="spellEnd"/>
            <w:r w:rsidRPr="00D02B5D">
              <w:rPr>
                <w:sz w:val="22"/>
                <w:szCs w:val="22"/>
              </w:rPr>
              <w:t xml:space="preserve"> </w:t>
            </w:r>
            <w:proofErr w:type="spellStart"/>
            <w:r w:rsidRPr="00D02B5D">
              <w:rPr>
                <w:sz w:val="22"/>
                <w:szCs w:val="22"/>
              </w:rPr>
              <w:t>piirkonda</w:t>
            </w:r>
            <w:proofErr w:type="spellEnd"/>
            <w:r w:rsidRPr="00D02B5D">
              <w:rPr>
                <w:sz w:val="22"/>
                <w:szCs w:val="22"/>
              </w:rPr>
              <w:t xml:space="preserve"> </w:t>
            </w:r>
            <w:proofErr w:type="spellStart"/>
            <w:r w:rsidRPr="00D02B5D">
              <w:rPr>
                <w:sz w:val="22"/>
                <w:szCs w:val="22"/>
              </w:rPr>
              <w:t>teenindavate</w:t>
            </w:r>
            <w:proofErr w:type="spellEnd"/>
            <w:r w:rsidRPr="00D02B5D">
              <w:rPr>
                <w:sz w:val="22"/>
                <w:szCs w:val="22"/>
              </w:rPr>
              <w:t xml:space="preserve"> </w:t>
            </w:r>
            <w:proofErr w:type="spellStart"/>
            <w:r w:rsidRPr="00D02B5D">
              <w:rPr>
                <w:sz w:val="22"/>
                <w:szCs w:val="22"/>
              </w:rPr>
              <w:t>maade</w:t>
            </w:r>
            <w:proofErr w:type="spellEnd"/>
            <w:r w:rsidRPr="00D02B5D">
              <w:rPr>
                <w:sz w:val="22"/>
                <w:szCs w:val="22"/>
              </w:rPr>
              <w:t xml:space="preserve"> </w:t>
            </w:r>
            <w:proofErr w:type="spellStart"/>
            <w:r w:rsidRPr="00D02B5D">
              <w:rPr>
                <w:sz w:val="22"/>
                <w:szCs w:val="22"/>
              </w:rPr>
              <w:t>moodustamine</w:t>
            </w:r>
            <w:proofErr w:type="spellEnd"/>
          </w:p>
        </w:tc>
        <w:tc>
          <w:tcPr>
            <w:tcW w:w="2522" w:type="dxa"/>
          </w:tcPr>
          <w:p w:rsidR="00D02B5D" w:rsidRPr="00D02B5D" w:rsidRDefault="00D02B5D" w:rsidP="00D02B5D">
            <w:pPr>
              <w:rPr>
                <w:sz w:val="22"/>
                <w:szCs w:val="22"/>
              </w:rPr>
            </w:pPr>
            <w:r w:rsidRPr="00D02B5D">
              <w:rPr>
                <w:sz w:val="22"/>
                <w:szCs w:val="22"/>
              </w:rPr>
              <w:t>10. aprill 2007 nr 133</w:t>
            </w:r>
          </w:p>
        </w:tc>
      </w:tr>
      <w:tr w:rsidR="00E46B62" w:rsidRPr="003D6007" w:rsidTr="00E46B62">
        <w:trPr>
          <w:trHeight w:hRule="exact" w:val="834"/>
        </w:trPr>
        <w:tc>
          <w:tcPr>
            <w:tcW w:w="597" w:type="dxa"/>
          </w:tcPr>
          <w:p w:rsidR="00E46B62" w:rsidRDefault="00E56F2E" w:rsidP="004759D3">
            <w:pPr>
              <w:jc w:val="center"/>
            </w:pPr>
            <w:r>
              <w:t>4</w:t>
            </w:r>
          </w:p>
        </w:tc>
        <w:tc>
          <w:tcPr>
            <w:tcW w:w="2126" w:type="dxa"/>
          </w:tcPr>
          <w:p w:rsidR="00E46B62" w:rsidRPr="003A1801" w:rsidRDefault="00E46B62" w:rsidP="004759D3">
            <w:r w:rsidRPr="00A6783B">
              <w:rPr>
                <w:bCs/>
                <w:sz w:val="22"/>
                <w:szCs w:val="22"/>
              </w:rPr>
              <w:t>Rabivere küla Jaani kinnistu detailplaneering</w:t>
            </w:r>
          </w:p>
        </w:tc>
        <w:tc>
          <w:tcPr>
            <w:tcW w:w="4678" w:type="dxa"/>
          </w:tcPr>
          <w:p w:rsidR="00E46B62" w:rsidRPr="00A6783B" w:rsidRDefault="00E46B62" w:rsidP="004759D3">
            <w:pPr>
              <w:pStyle w:val="Standard"/>
              <w:tabs>
                <w:tab w:val="left" w:pos="284"/>
              </w:tabs>
              <w:jc w:val="both"/>
              <w:rPr>
                <w:sz w:val="22"/>
                <w:szCs w:val="22"/>
                <w:lang w:val="et-EE"/>
              </w:rPr>
            </w:pPr>
            <w:r w:rsidRPr="00A6783B">
              <w:rPr>
                <w:sz w:val="22"/>
                <w:szCs w:val="22"/>
                <w:lang w:val="et-EE"/>
              </w:rPr>
              <w:t>13 uue üksikelamumaa ja piirkonda teenindavate maade moodustamine maatulundusmaa jagamise teel</w:t>
            </w:r>
          </w:p>
          <w:p w:rsidR="00E46B62" w:rsidRPr="003A1801" w:rsidRDefault="00E46B62" w:rsidP="004759D3">
            <w:pPr>
              <w:rPr>
                <w:vertAlign w:val="superscript"/>
              </w:rPr>
            </w:pPr>
          </w:p>
        </w:tc>
        <w:tc>
          <w:tcPr>
            <w:tcW w:w="2522" w:type="dxa"/>
          </w:tcPr>
          <w:p w:rsidR="00E46B62" w:rsidRPr="003D6007" w:rsidRDefault="00E46B62" w:rsidP="004759D3">
            <w:r w:rsidRPr="00A6783B">
              <w:rPr>
                <w:sz w:val="22"/>
                <w:szCs w:val="22"/>
              </w:rPr>
              <w:t>30. oktoober 2007 nr 177</w:t>
            </w:r>
          </w:p>
        </w:tc>
      </w:tr>
      <w:tr w:rsidR="00E46B62" w:rsidRPr="003D6007" w:rsidTr="00E46B62">
        <w:trPr>
          <w:trHeight w:hRule="exact" w:val="860"/>
        </w:trPr>
        <w:tc>
          <w:tcPr>
            <w:tcW w:w="597" w:type="dxa"/>
          </w:tcPr>
          <w:p w:rsidR="00E46B62" w:rsidRDefault="00E56F2E" w:rsidP="004759D3">
            <w:pPr>
              <w:jc w:val="center"/>
            </w:pPr>
            <w:r>
              <w:t>5</w:t>
            </w:r>
          </w:p>
        </w:tc>
        <w:tc>
          <w:tcPr>
            <w:tcW w:w="2126" w:type="dxa"/>
          </w:tcPr>
          <w:p w:rsidR="00E46B62" w:rsidRPr="003A1801" w:rsidRDefault="00E46B62" w:rsidP="004759D3">
            <w:r w:rsidRPr="00A6783B">
              <w:rPr>
                <w:bCs/>
                <w:sz w:val="22"/>
                <w:szCs w:val="22"/>
              </w:rPr>
              <w:t>Lohu küla Kõrgemäe kinnistu detailplaneering</w:t>
            </w:r>
          </w:p>
        </w:tc>
        <w:tc>
          <w:tcPr>
            <w:tcW w:w="4678" w:type="dxa"/>
          </w:tcPr>
          <w:p w:rsidR="00E46B62" w:rsidRPr="003A1801" w:rsidRDefault="00E46B62" w:rsidP="004759D3">
            <w:pPr>
              <w:rPr>
                <w:vertAlign w:val="superscript"/>
              </w:rPr>
            </w:pPr>
            <w:r w:rsidRPr="00A6783B">
              <w:rPr>
                <w:sz w:val="22"/>
                <w:szCs w:val="22"/>
              </w:rPr>
              <w:t>Uute elamumaade ja teenindavate maade moodustamine maatulundusmaa jagamise teel</w:t>
            </w:r>
          </w:p>
        </w:tc>
        <w:tc>
          <w:tcPr>
            <w:tcW w:w="2522" w:type="dxa"/>
          </w:tcPr>
          <w:p w:rsidR="00E46B62" w:rsidRDefault="00E46B62" w:rsidP="004759D3">
            <w:r w:rsidRPr="00A6783B">
              <w:rPr>
                <w:sz w:val="22"/>
                <w:szCs w:val="22"/>
              </w:rPr>
              <w:t>29. jaanuar 2008 nr 5</w:t>
            </w:r>
          </w:p>
          <w:p w:rsidR="00E46B62" w:rsidRPr="00E46B62" w:rsidRDefault="00E46B62" w:rsidP="004759D3">
            <w:pPr>
              <w:ind w:firstLine="720"/>
            </w:pPr>
          </w:p>
        </w:tc>
      </w:tr>
      <w:tr w:rsidR="00E46B62" w:rsidRPr="003D6007" w:rsidTr="00E46B62">
        <w:trPr>
          <w:trHeight w:hRule="exact" w:val="1128"/>
        </w:trPr>
        <w:tc>
          <w:tcPr>
            <w:tcW w:w="597" w:type="dxa"/>
          </w:tcPr>
          <w:p w:rsidR="00E46B62" w:rsidRDefault="00E56F2E" w:rsidP="004759D3">
            <w:pPr>
              <w:jc w:val="center"/>
            </w:pPr>
            <w:r>
              <w:t>6</w:t>
            </w:r>
          </w:p>
        </w:tc>
        <w:tc>
          <w:tcPr>
            <w:tcW w:w="2126" w:type="dxa"/>
          </w:tcPr>
          <w:p w:rsidR="00E46B62" w:rsidRPr="00A6783B" w:rsidRDefault="00D02B5D" w:rsidP="004759D3">
            <w:pPr>
              <w:pStyle w:val="Standard"/>
              <w:rPr>
                <w:sz w:val="22"/>
                <w:szCs w:val="22"/>
                <w:lang w:val="et-EE"/>
              </w:rPr>
            </w:pPr>
            <w:proofErr w:type="spellStart"/>
            <w:r>
              <w:rPr>
                <w:bCs/>
                <w:sz w:val="22"/>
                <w:szCs w:val="22"/>
                <w:lang w:val="et-EE"/>
              </w:rPr>
              <w:t>Aespa</w:t>
            </w:r>
            <w:proofErr w:type="spellEnd"/>
            <w:r>
              <w:rPr>
                <w:bCs/>
                <w:sz w:val="22"/>
                <w:szCs w:val="22"/>
                <w:lang w:val="et-EE"/>
              </w:rPr>
              <w:t xml:space="preserve"> aleviku</w:t>
            </w:r>
            <w:r w:rsidR="00E46B62" w:rsidRPr="00A6783B">
              <w:rPr>
                <w:bCs/>
                <w:sz w:val="22"/>
                <w:szCs w:val="22"/>
                <w:lang w:val="et-EE"/>
              </w:rPr>
              <w:t xml:space="preserve"> Vilivere 13/6 ja 13/7 kinnistute detailplaneering</w:t>
            </w:r>
          </w:p>
        </w:tc>
        <w:tc>
          <w:tcPr>
            <w:tcW w:w="4678" w:type="dxa"/>
          </w:tcPr>
          <w:p w:rsidR="00E46B62" w:rsidRPr="00A6783B" w:rsidRDefault="00E46B62" w:rsidP="004759D3">
            <w:pPr>
              <w:rPr>
                <w:sz w:val="22"/>
                <w:szCs w:val="22"/>
              </w:rPr>
            </w:pPr>
            <w:r w:rsidRPr="00A6783B">
              <w:rPr>
                <w:sz w:val="22"/>
                <w:szCs w:val="22"/>
              </w:rPr>
              <w:t xml:space="preserve">Ühe </w:t>
            </w:r>
            <w:proofErr w:type="spellStart"/>
            <w:r w:rsidRPr="00A6783B">
              <w:rPr>
                <w:sz w:val="22"/>
                <w:szCs w:val="22"/>
              </w:rPr>
              <w:t>ärimaa</w:t>
            </w:r>
            <w:proofErr w:type="spellEnd"/>
            <w:r w:rsidRPr="00A6783B">
              <w:rPr>
                <w:sz w:val="22"/>
                <w:szCs w:val="22"/>
              </w:rPr>
              <w:t xml:space="preserve"> ja ühe elamumaa moodustamine kahe elamumaa piiride muutmisel ning ehitusõiguse määramine</w:t>
            </w:r>
          </w:p>
        </w:tc>
        <w:tc>
          <w:tcPr>
            <w:tcW w:w="2522" w:type="dxa"/>
          </w:tcPr>
          <w:p w:rsidR="00E46B62" w:rsidRPr="00A6783B" w:rsidRDefault="00E46B62" w:rsidP="004759D3">
            <w:pPr>
              <w:rPr>
                <w:sz w:val="22"/>
                <w:szCs w:val="22"/>
              </w:rPr>
            </w:pPr>
            <w:r w:rsidRPr="00A6783B">
              <w:rPr>
                <w:sz w:val="22"/>
                <w:szCs w:val="22"/>
              </w:rPr>
              <w:t>25. märts 2008 nr 13</w:t>
            </w:r>
          </w:p>
        </w:tc>
      </w:tr>
      <w:tr w:rsidR="00E46B62" w:rsidRPr="003D6007" w:rsidTr="00E46B62">
        <w:trPr>
          <w:trHeight w:hRule="exact" w:val="846"/>
        </w:trPr>
        <w:tc>
          <w:tcPr>
            <w:tcW w:w="597" w:type="dxa"/>
          </w:tcPr>
          <w:p w:rsidR="00E46B62" w:rsidRDefault="00E56F2E" w:rsidP="004759D3">
            <w:pPr>
              <w:jc w:val="center"/>
            </w:pPr>
            <w:r>
              <w:t>7</w:t>
            </w:r>
          </w:p>
        </w:tc>
        <w:tc>
          <w:tcPr>
            <w:tcW w:w="2126" w:type="dxa"/>
          </w:tcPr>
          <w:p w:rsidR="00E46B62" w:rsidRPr="00A6783B" w:rsidRDefault="00E46B62" w:rsidP="004759D3">
            <w:pPr>
              <w:pStyle w:val="Standard"/>
              <w:rPr>
                <w:sz w:val="22"/>
                <w:szCs w:val="22"/>
                <w:lang w:val="et-EE"/>
              </w:rPr>
            </w:pPr>
            <w:r w:rsidRPr="00A6783B">
              <w:rPr>
                <w:bCs/>
                <w:sz w:val="22"/>
                <w:szCs w:val="22"/>
                <w:lang w:val="et-EE"/>
              </w:rPr>
              <w:t>Urge küla Äri kinnistu detailplaneering</w:t>
            </w:r>
          </w:p>
        </w:tc>
        <w:tc>
          <w:tcPr>
            <w:tcW w:w="4678" w:type="dxa"/>
          </w:tcPr>
          <w:p w:rsidR="00E46B62" w:rsidRPr="00A6783B" w:rsidRDefault="00E46B62" w:rsidP="004759D3">
            <w:pPr>
              <w:rPr>
                <w:sz w:val="22"/>
                <w:szCs w:val="22"/>
              </w:rPr>
            </w:pPr>
            <w:r w:rsidRPr="00A6783B">
              <w:rPr>
                <w:sz w:val="22"/>
                <w:szCs w:val="22"/>
              </w:rPr>
              <w:t>Uue äri- ja kaubanduskeskus ehitus maantee T-15 Urge ristmiku piirkonda</w:t>
            </w:r>
          </w:p>
        </w:tc>
        <w:tc>
          <w:tcPr>
            <w:tcW w:w="2522" w:type="dxa"/>
          </w:tcPr>
          <w:p w:rsidR="00E46B62" w:rsidRPr="00A6783B" w:rsidRDefault="00E46B62" w:rsidP="004759D3">
            <w:pPr>
              <w:rPr>
                <w:sz w:val="22"/>
                <w:szCs w:val="22"/>
              </w:rPr>
            </w:pPr>
            <w:r w:rsidRPr="00A6783B">
              <w:rPr>
                <w:sz w:val="22"/>
                <w:szCs w:val="22"/>
              </w:rPr>
              <w:t>25. märts 2008 nr 15</w:t>
            </w:r>
          </w:p>
        </w:tc>
      </w:tr>
      <w:tr w:rsidR="00E46B62" w:rsidRPr="003D6007" w:rsidTr="00E46B62">
        <w:trPr>
          <w:trHeight w:hRule="exact" w:val="858"/>
        </w:trPr>
        <w:tc>
          <w:tcPr>
            <w:tcW w:w="597" w:type="dxa"/>
          </w:tcPr>
          <w:p w:rsidR="00E46B62" w:rsidRDefault="00E56F2E" w:rsidP="004759D3">
            <w:pPr>
              <w:jc w:val="center"/>
            </w:pPr>
            <w:r>
              <w:t>8</w:t>
            </w:r>
          </w:p>
        </w:tc>
        <w:tc>
          <w:tcPr>
            <w:tcW w:w="2126" w:type="dxa"/>
          </w:tcPr>
          <w:p w:rsidR="00E46B62" w:rsidRPr="00A6783B" w:rsidRDefault="00E46B62" w:rsidP="004759D3">
            <w:pPr>
              <w:pStyle w:val="Standard"/>
              <w:rPr>
                <w:bCs/>
                <w:sz w:val="22"/>
                <w:szCs w:val="22"/>
                <w:lang w:val="et-EE"/>
              </w:rPr>
            </w:pPr>
            <w:r w:rsidRPr="00A6783B">
              <w:rPr>
                <w:bCs/>
                <w:sz w:val="22"/>
                <w:szCs w:val="22"/>
                <w:lang w:val="et-EE"/>
              </w:rPr>
              <w:t>Vana-</w:t>
            </w:r>
            <w:proofErr w:type="spellStart"/>
            <w:r w:rsidRPr="00A6783B">
              <w:rPr>
                <w:bCs/>
                <w:sz w:val="22"/>
                <w:szCs w:val="22"/>
                <w:lang w:val="et-EE"/>
              </w:rPr>
              <w:t>Alsuka</w:t>
            </w:r>
            <w:proofErr w:type="spellEnd"/>
            <w:r w:rsidRPr="00A6783B">
              <w:rPr>
                <w:bCs/>
                <w:sz w:val="22"/>
                <w:szCs w:val="22"/>
                <w:lang w:val="et-EE"/>
              </w:rPr>
              <w:t xml:space="preserve"> kinnistu osa detailplaneering</w:t>
            </w:r>
          </w:p>
        </w:tc>
        <w:tc>
          <w:tcPr>
            <w:tcW w:w="4678" w:type="dxa"/>
          </w:tcPr>
          <w:p w:rsidR="00E46B62" w:rsidRPr="00A6783B" w:rsidRDefault="00D02B5D" w:rsidP="004759D3">
            <w:pPr>
              <w:rPr>
                <w:sz w:val="22"/>
                <w:szCs w:val="22"/>
              </w:rPr>
            </w:pPr>
            <w:r>
              <w:rPr>
                <w:sz w:val="22"/>
                <w:szCs w:val="22"/>
              </w:rPr>
              <w:t xml:space="preserve">5 uue elamumaa, 2 </w:t>
            </w:r>
            <w:r w:rsidR="00E46B62" w:rsidRPr="00A6783B">
              <w:rPr>
                <w:sz w:val="22"/>
                <w:szCs w:val="22"/>
              </w:rPr>
              <w:t xml:space="preserve">veetootmise ja veepuhastuse maa ning transpordimaa moodustamine maatulundusmaa osa jagamisel </w:t>
            </w:r>
          </w:p>
        </w:tc>
        <w:tc>
          <w:tcPr>
            <w:tcW w:w="2522" w:type="dxa"/>
          </w:tcPr>
          <w:p w:rsidR="00E46B62" w:rsidRPr="00A6783B" w:rsidRDefault="00E46B62" w:rsidP="004759D3">
            <w:pPr>
              <w:rPr>
                <w:sz w:val="22"/>
                <w:szCs w:val="22"/>
              </w:rPr>
            </w:pPr>
            <w:r w:rsidRPr="00A6783B">
              <w:rPr>
                <w:sz w:val="22"/>
                <w:szCs w:val="22"/>
              </w:rPr>
              <w:t>30. september 2008 nr 39</w:t>
            </w:r>
          </w:p>
        </w:tc>
      </w:tr>
      <w:tr w:rsidR="00E46B62" w:rsidRPr="003D6007" w:rsidTr="00E46B62">
        <w:trPr>
          <w:trHeight w:hRule="exact" w:val="842"/>
        </w:trPr>
        <w:tc>
          <w:tcPr>
            <w:tcW w:w="597" w:type="dxa"/>
          </w:tcPr>
          <w:p w:rsidR="00E46B62" w:rsidRDefault="00E56F2E" w:rsidP="004759D3">
            <w:pPr>
              <w:jc w:val="center"/>
            </w:pPr>
            <w:r>
              <w:t>9</w:t>
            </w:r>
          </w:p>
        </w:tc>
        <w:tc>
          <w:tcPr>
            <w:tcW w:w="2126" w:type="dxa"/>
          </w:tcPr>
          <w:p w:rsidR="00E46B62" w:rsidRPr="00A6783B" w:rsidRDefault="00E46B62" w:rsidP="004759D3">
            <w:pPr>
              <w:pStyle w:val="Standard"/>
              <w:rPr>
                <w:bCs/>
                <w:sz w:val="22"/>
                <w:szCs w:val="22"/>
                <w:lang w:val="et-EE"/>
              </w:rPr>
            </w:pPr>
            <w:r w:rsidRPr="00A6783B">
              <w:rPr>
                <w:bCs/>
                <w:sz w:val="22"/>
                <w:szCs w:val="22"/>
                <w:lang w:val="et-EE"/>
              </w:rPr>
              <w:t>Aruvälja kinnistu detailplaneering</w:t>
            </w:r>
          </w:p>
        </w:tc>
        <w:tc>
          <w:tcPr>
            <w:tcW w:w="4678" w:type="dxa"/>
          </w:tcPr>
          <w:p w:rsidR="00E46B62" w:rsidRPr="00A6783B" w:rsidRDefault="00E46B62" w:rsidP="004759D3">
            <w:pPr>
              <w:rPr>
                <w:sz w:val="22"/>
                <w:szCs w:val="22"/>
              </w:rPr>
            </w:pPr>
            <w:r w:rsidRPr="00A6783B">
              <w:rPr>
                <w:sz w:val="22"/>
                <w:szCs w:val="22"/>
              </w:rPr>
              <w:t>15 uue üksikelamu ehit</w:t>
            </w:r>
            <w:r>
              <w:rPr>
                <w:sz w:val="22"/>
                <w:szCs w:val="22"/>
              </w:rPr>
              <w:t xml:space="preserve">amiseks </w:t>
            </w:r>
            <w:r w:rsidRPr="00A6783B">
              <w:rPr>
                <w:sz w:val="22"/>
                <w:szCs w:val="22"/>
              </w:rPr>
              <w:t xml:space="preserve">ning piirkonda teenindavate maade moodustamine maatulundusmaa jagamise teel </w:t>
            </w:r>
          </w:p>
        </w:tc>
        <w:tc>
          <w:tcPr>
            <w:tcW w:w="2522" w:type="dxa"/>
          </w:tcPr>
          <w:p w:rsidR="00E46B62" w:rsidRPr="00A6783B" w:rsidRDefault="00E46B62" w:rsidP="004759D3">
            <w:pPr>
              <w:rPr>
                <w:sz w:val="22"/>
                <w:szCs w:val="22"/>
              </w:rPr>
            </w:pPr>
            <w:r w:rsidRPr="00A6783B">
              <w:rPr>
                <w:sz w:val="22"/>
                <w:szCs w:val="22"/>
              </w:rPr>
              <w:t>25. mai 2010 nr 11</w:t>
            </w:r>
          </w:p>
        </w:tc>
      </w:tr>
      <w:tr w:rsidR="00E46B62" w:rsidRPr="003D6007" w:rsidTr="00E46B62">
        <w:trPr>
          <w:trHeight w:hRule="exact" w:val="1261"/>
        </w:trPr>
        <w:tc>
          <w:tcPr>
            <w:tcW w:w="597" w:type="dxa"/>
          </w:tcPr>
          <w:p w:rsidR="00E46B62" w:rsidRDefault="00E56F2E" w:rsidP="004759D3">
            <w:pPr>
              <w:jc w:val="center"/>
            </w:pPr>
            <w:r>
              <w:t>10</w:t>
            </w:r>
          </w:p>
        </w:tc>
        <w:tc>
          <w:tcPr>
            <w:tcW w:w="2126" w:type="dxa"/>
          </w:tcPr>
          <w:p w:rsidR="00E46B62" w:rsidRPr="00A6783B" w:rsidRDefault="00E46B62" w:rsidP="004759D3">
            <w:pPr>
              <w:pStyle w:val="Standard"/>
              <w:rPr>
                <w:bCs/>
                <w:sz w:val="22"/>
                <w:szCs w:val="22"/>
                <w:lang w:val="et-EE"/>
              </w:rPr>
            </w:pPr>
            <w:r w:rsidRPr="00A6783B">
              <w:rPr>
                <w:bCs/>
                <w:sz w:val="22"/>
                <w:szCs w:val="22"/>
                <w:lang w:val="et-EE"/>
              </w:rPr>
              <w:t>Salutaguse külas ja Angerja külas Salutaguse mõisamaade detailplaneering</w:t>
            </w:r>
          </w:p>
        </w:tc>
        <w:tc>
          <w:tcPr>
            <w:tcW w:w="4678" w:type="dxa"/>
          </w:tcPr>
          <w:p w:rsidR="00E46B62" w:rsidRPr="00A6783B" w:rsidRDefault="00E46B62" w:rsidP="004759D3">
            <w:pPr>
              <w:rPr>
                <w:sz w:val="22"/>
                <w:szCs w:val="22"/>
              </w:rPr>
            </w:pPr>
            <w:r w:rsidRPr="00A6783B">
              <w:rPr>
                <w:sz w:val="22"/>
                <w:szCs w:val="22"/>
                <w:lang w:eastAsia="et-EE"/>
              </w:rPr>
              <w:t xml:space="preserve">Kaasaegse äri-, </w:t>
            </w:r>
            <w:r w:rsidRPr="00A6783B">
              <w:rPr>
                <w:sz w:val="22"/>
                <w:szCs w:val="22"/>
              </w:rPr>
              <w:t>tootmis- ja elamispargi kujundamine Salutaguse keskusega külgnevatel aladel</w:t>
            </w:r>
          </w:p>
        </w:tc>
        <w:tc>
          <w:tcPr>
            <w:tcW w:w="2522" w:type="dxa"/>
          </w:tcPr>
          <w:p w:rsidR="00E46B62" w:rsidRPr="00A6783B" w:rsidRDefault="00E46B62" w:rsidP="004759D3">
            <w:pPr>
              <w:rPr>
                <w:sz w:val="22"/>
                <w:szCs w:val="22"/>
              </w:rPr>
            </w:pPr>
            <w:r w:rsidRPr="00A6783B">
              <w:rPr>
                <w:sz w:val="22"/>
                <w:szCs w:val="22"/>
              </w:rPr>
              <w:t>25. mai 2010 nr 12</w:t>
            </w:r>
          </w:p>
          <w:p w:rsidR="00E46B62" w:rsidRPr="00A6783B" w:rsidRDefault="00E46B62" w:rsidP="004759D3">
            <w:pPr>
              <w:rPr>
                <w:sz w:val="22"/>
                <w:szCs w:val="22"/>
              </w:rPr>
            </w:pPr>
          </w:p>
          <w:p w:rsidR="00E46B62" w:rsidRPr="00A6783B" w:rsidRDefault="00E46B62" w:rsidP="004759D3">
            <w:pPr>
              <w:rPr>
                <w:sz w:val="22"/>
                <w:szCs w:val="22"/>
              </w:rPr>
            </w:pPr>
          </w:p>
        </w:tc>
      </w:tr>
      <w:tr w:rsidR="00E46B62" w:rsidRPr="003D6007" w:rsidTr="00E46B62">
        <w:trPr>
          <w:trHeight w:hRule="exact" w:val="1145"/>
        </w:trPr>
        <w:tc>
          <w:tcPr>
            <w:tcW w:w="597" w:type="dxa"/>
          </w:tcPr>
          <w:p w:rsidR="00E46B62" w:rsidRDefault="00E46B62" w:rsidP="004759D3">
            <w:pPr>
              <w:jc w:val="center"/>
            </w:pPr>
            <w:r>
              <w:t>11</w:t>
            </w:r>
          </w:p>
        </w:tc>
        <w:tc>
          <w:tcPr>
            <w:tcW w:w="2126" w:type="dxa"/>
          </w:tcPr>
          <w:p w:rsidR="00E46B62" w:rsidRPr="00A6783B" w:rsidRDefault="00E46B62" w:rsidP="004759D3">
            <w:pPr>
              <w:pStyle w:val="Standard"/>
              <w:rPr>
                <w:sz w:val="22"/>
                <w:szCs w:val="22"/>
                <w:lang w:val="et-EE"/>
              </w:rPr>
            </w:pPr>
            <w:r w:rsidRPr="00A6783B">
              <w:rPr>
                <w:bCs/>
                <w:sz w:val="22"/>
                <w:szCs w:val="22"/>
                <w:lang w:val="et-EE"/>
              </w:rPr>
              <w:t>Rabivere külas Uus-</w:t>
            </w:r>
            <w:proofErr w:type="spellStart"/>
            <w:r w:rsidRPr="00A6783B">
              <w:rPr>
                <w:bCs/>
                <w:sz w:val="22"/>
                <w:szCs w:val="22"/>
                <w:lang w:val="et-EE"/>
              </w:rPr>
              <w:t>Kumla</w:t>
            </w:r>
            <w:proofErr w:type="spellEnd"/>
            <w:r w:rsidRPr="00A6783B">
              <w:rPr>
                <w:bCs/>
                <w:sz w:val="22"/>
                <w:szCs w:val="22"/>
                <w:lang w:val="et-EE"/>
              </w:rPr>
              <w:t xml:space="preserve"> kinnistu detailplaneering</w:t>
            </w:r>
          </w:p>
        </w:tc>
        <w:tc>
          <w:tcPr>
            <w:tcW w:w="4678" w:type="dxa"/>
          </w:tcPr>
          <w:p w:rsidR="00E46B62" w:rsidRPr="00A6783B" w:rsidRDefault="00E46B62" w:rsidP="004759D3">
            <w:pPr>
              <w:rPr>
                <w:sz w:val="22"/>
                <w:szCs w:val="22"/>
              </w:rPr>
            </w:pPr>
            <w:r w:rsidRPr="00A6783B">
              <w:rPr>
                <w:sz w:val="22"/>
                <w:szCs w:val="22"/>
              </w:rPr>
              <w:t xml:space="preserve">Kaheksa uue maatulundusmaa kinnistu moodustamine ja seitsme uue </w:t>
            </w:r>
            <w:proofErr w:type="spellStart"/>
            <w:r w:rsidRPr="00A6783B">
              <w:rPr>
                <w:sz w:val="22"/>
                <w:szCs w:val="22"/>
              </w:rPr>
              <w:t>õueala</w:t>
            </w:r>
            <w:proofErr w:type="spellEnd"/>
            <w:r w:rsidRPr="00A6783B">
              <w:rPr>
                <w:sz w:val="22"/>
                <w:szCs w:val="22"/>
              </w:rPr>
              <w:t xml:space="preserve"> moodustamine hoonestamata maatulundusmaa jagamise teel </w:t>
            </w:r>
          </w:p>
        </w:tc>
        <w:tc>
          <w:tcPr>
            <w:tcW w:w="2522" w:type="dxa"/>
          </w:tcPr>
          <w:p w:rsidR="00E46B62" w:rsidRPr="00A6783B" w:rsidRDefault="00E46B62" w:rsidP="004759D3">
            <w:pPr>
              <w:rPr>
                <w:sz w:val="22"/>
                <w:szCs w:val="22"/>
              </w:rPr>
            </w:pPr>
            <w:r w:rsidRPr="00A6783B">
              <w:rPr>
                <w:sz w:val="22"/>
                <w:szCs w:val="22"/>
              </w:rPr>
              <w:t>28. detsember 2010 nr 34</w:t>
            </w:r>
          </w:p>
        </w:tc>
      </w:tr>
      <w:tr w:rsidR="00E46B62" w:rsidRPr="003D6007" w:rsidTr="00E46B62">
        <w:trPr>
          <w:trHeight w:hRule="exact" w:val="1646"/>
        </w:trPr>
        <w:tc>
          <w:tcPr>
            <w:tcW w:w="597" w:type="dxa"/>
          </w:tcPr>
          <w:p w:rsidR="00E46B62" w:rsidRDefault="00E46B62" w:rsidP="004759D3">
            <w:pPr>
              <w:jc w:val="center"/>
            </w:pPr>
            <w:r>
              <w:t>12</w:t>
            </w:r>
          </w:p>
        </w:tc>
        <w:tc>
          <w:tcPr>
            <w:tcW w:w="2126" w:type="dxa"/>
          </w:tcPr>
          <w:p w:rsidR="00E46B62" w:rsidRPr="00A6783B" w:rsidRDefault="00E46B62" w:rsidP="004759D3">
            <w:pPr>
              <w:pStyle w:val="Standard"/>
              <w:rPr>
                <w:bCs/>
                <w:sz w:val="22"/>
                <w:szCs w:val="22"/>
                <w:lang w:val="et-EE"/>
              </w:rPr>
            </w:pPr>
            <w:r w:rsidRPr="00A6783B">
              <w:rPr>
                <w:bCs/>
                <w:sz w:val="22"/>
                <w:szCs w:val="22"/>
                <w:lang w:val="et-EE"/>
              </w:rPr>
              <w:t>Kohila alevis ja Urge külas Luha tn kvartali II järjekorra detailplaneering</w:t>
            </w:r>
          </w:p>
        </w:tc>
        <w:tc>
          <w:tcPr>
            <w:tcW w:w="4678" w:type="dxa"/>
          </w:tcPr>
          <w:p w:rsidR="00E46B62" w:rsidRPr="00A6783B" w:rsidRDefault="00E46B62" w:rsidP="004759D3">
            <w:pPr>
              <w:rPr>
                <w:sz w:val="22"/>
                <w:szCs w:val="22"/>
              </w:rPr>
            </w:pPr>
            <w:r w:rsidRPr="00A6783B">
              <w:rPr>
                <w:sz w:val="22"/>
                <w:szCs w:val="22"/>
              </w:rPr>
              <w:t xml:space="preserve">Ühe </w:t>
            </w:r>
            <w:proofErr w:type="spellStart"/>
            <w:r w:rsidRPr="00A6783B">
              <w:rPr>
                <w:sz w:val="22"/>
                <w:szCs w:val="22"/>
              </w:rPr>
              <w:t>ärimaa</w:t>
            </w:r>
            <w:proofErr w:type="spellEnd"/>
            <w:r w:rsidRPr="00A6783B">
              <w:rPr>
                <w:sz w:val="22"/>
                <w:szCs w:val="22"/>
              </w:rPr>
              <w:t xml:space="preserve">, 18 elamumaa, kahe </w:t>
            </w:r>
            <w:proofErr w:type="spellStart"/>
            <w:r w:rsidRPr="00A6783B">
              <w:rPr>
                <w:sz w:val="22"/>
                <w:szCs w:val="22"/>
              </w:rPr>
              <w:t>üldkasutatava</w:t>
            </w:r>
            <w:proofErr w:type="spellEnd"/>
            <w:r w:rsidRPr="00A6783B">
              <w:rPr>
                <w:sz w:val="22"/>
                <w:szCs w:val="22"/>
              </w:rPr>
              <w:t xml:space="preserve"> maa, ühe põllumajanduse tootmishoonete maa, ühe maatulundusmaa ja transpordimaade moodustamine nelja maatulundusmaa, ühe elamu- ja maatulundusmaa ning ühe põllumajanduslike tootmishoonete maa arvel </w:t>
            </w:r>
          </w:p>
        </w:tc>
        <w:tc>
          <w:tcPr>
            <w:tcW w:w="2522" w:type="dxa"/>
          </w:tcPr>
          <w:p w:rsidR="00E46B62" w:rsidRPr="00A6783B" w:rsidRDefault="00E46B62" w:rsidP="004759D3">
            <w:pPr>
              <w:rPr>
                <w:sz w:val="22"/>
                <w:szCs w:val="22"/>
              </w:rPr>
            </w:pPr>
            <w:r w:rsidRPr="00A6783B">
              <w:rPr>
                <w:sz w:val="22"/>
                <w:szCs w:val="22"/>
              </w:rPr>
              <w:t>25. jaanuar 2011 nr 1</w:t>
            </w:r>
          </w:p>
        </w:tc>
      </w:tr>
      <w:tr w:rsidR="00E46B62" w:rsidRPr="003D6007" w:rsidTr="00E46B62">
        <w:trPr>
          <w:trHeight w:hRule="exact" w:val="900"/>
        </w:trPr>
        <w:tc>
          <w:tcPr>
            <w:tcW w:w="597" w:type="dxa"/>
          </w:tcPr>
          <w:p w:rsidR="00E46B62" w:rsidRDefault="00E46B62" w:rsidP="004759D3">
            <w:pPr>
              <w:jc w:val="center"/>
            </w:pPr>
            <w:r>
              <w:t>13</w:t>
            </w:r>
          </w:p>
        </w:tc>
        <w:tc>
          <w:tcPr>
            <w:tcW w:w="2126" w:type="dxa"/>
          </w:tcPr>
          <w:p w:rsidR="00E46B62" w:rsidRPr="00A6783B" w:rsidRDefault="00E46B62" w:rsidP="004759D3">
            <w:pPr>
              <w:pStyle w:val="Standard"/>
              <w:rPr>
                <w:bCs/>
                <w:sz w:val="22"/>
                <w:szCs w:val="22"/>
                <w:lang w:val="et-EE"/>
              </w:rPr>
            </w:pPr>
            <w:r w:rsidRPr="00A6783B">
              <w:rPr>
                <w:bCs/>
                <w:sz w:val="22"/>
                <w:szCs w:val="22"/>
                <w:lang w:val="et-EE"/>
              </w:rPr>
              <w:t>Kante kinnistu detailplaneering</w:t>
            </w:r>
          </w:p>
        </w:tc>
        <w:tc>
          <w:tcPr>
            <w:tcW w:w="4678" w:type="dxa"/>
          </w:tcPr>
          <w:p w:rsidR="00E46B62" w:rsidRPr="00A6783B" w:rsidRDefault="00E46B62" w:rsidP="004759D3">
            <w:pPr>
              <w:rPr>
                <w:sz w:val="22"/>
                <w:szCs w:val="22"/>
              </w:rPr>
            </w:pPr>
            <w:r w:rsidRPr="00A6783B">
              <w:rPr>
                <w:sz w:val="22"/>
                <w:szCs w:val="22"/>
              </w:rPr>
              <w:t>Hoonestamata maatulundusmaa jagamine kaheks osaks ja ehitusõiguse määramine kahe uue</w:t>
            </w:r>
            <w:r w:rsidRPr="00A6783B">
              <w:rPr>
                <w:color w:val="000000"/>
                <w:sz w:val="22"/>
                <w:szCs w:val="22"/>
              </w:rPr>
              <w:t xml:space="preserve"> </w:t>
            </w:r>
            <w:proofErr w:type="spellStart"/>
            <w:r w:rsidRPr="00A6783B">
              <w:rPr>
                <w:color w:val="000000"/>
                <w:sz w:val="22"/>
                <w:szCs w:val="22"/>
              </w:rPr>
              <w:t>õueala</w:t>
            </w:r>
            <w:proofErr w:type="spellEnd"/>
            <w:r w:rsidRPr="00A6783B">
              <w:rPr>
                <w:color w:val="000000"/>
                <w:sz w:val="22"/>
                <w:szCs w:val="22"/>
              </w:rPr>
              <w:t xml:space="preserve"> moodustamiseks</w:t>
            </w:r>
          </w:p>
        </w:tc>
        <w:tc>
          <w:tcPr>
            <w:tcW w:w="2522" w:type="dxa"/>
          </w:tcPr>
          <w:p w:rsidR="00E46B62" w:rsidRPr="00A6783B" w:rsidRDefault="00E46B62" w:rsidP="004759D3">
            <w:pPr>
              <w:rPr>
                <w:sz w:val="22"/>
                <w:szCs w:val="22"/>
              </w:rPr>
            </w:pPr>
            <w:r w:rsidRPr="00A6783B">
              <w:rPr>
                <w:sz w:val="22"/>
                <w:szCs w:val="22"/>
              </w:rPr>
              <w:t>29. mai 2012 nr 6</w:t>
            </w:r>
          </w:p>
        </w:tc>
      </w:tr>
    </w:tbl>
    <w:p w:rsidR="003A1801" w:rsidRDefault="003A1801" w:rsidP="004759D3">
      <w:pPr>
        <w:ind w:right="441"/>
        <w:jc w:val="both"/>
        <w:rPr>
          <w:color w:val="FF0000"/>
        </w:rPr>
      </w:pPr>
    </w:p>
    <w:p w:rsidR="003A1801" w:rsidRDefault="003A1801" w:rsidP="004759D3">
      <w:pPr>
        <w:ind w:right="441"/>
        <w:jc w:val="both"/>
      </w:pPr>
      <w:r>
        <w:t>Ellu viimata detailplaneeringutest on olulisema mõjuga Kohila valla arengule:</w:t>
      </w:r>
    </w:p>
    <w:p w:rsidR="007A6F9B" w:rsidRDefault="007A6F9B" w:rsidP="004759D3">
      <w:pPr>
        <w:pStyle w:val="Loendilik"/>
        <w:numPr>
          <w:ilvl w:val="0"/>
          <w:numId w:val="3"/>
        </w:numPr>
        <w:ind w:right="441"/>
        <w:jc w:val="both"/>
      </w:pPr>
      <w:r w:rsidRPr="008B4CFE">
        <w:t xml:space="preserve">Salutaguse ja Angerja külas 2010. aastal kehtestatud detailplaneering (Salutaguse mõisamaade detailplaneering), mis näeb ette </w:t>
      </w:r>
      <w:r w:rsidR="00611BAF">
        <w:t>kaasaegse äri</w:t>
      </w:r>
      <w:r w:rsidRPr="008B4CFE">
        <w:t>-, tootmis- ja elamispargi moodustamist (planeeringuala suurus 243 h</w:t>
      </w:r>
      <w:r>
        <w:t>a</w:t>
      </w:r>
      <w:r w:rsidRPr="008B4CFE">
        <w:t xml:space="preserve">). </w:t>
      </w:r>
    </w:p>
    <w:p w:rsidR="000B2E93" w:rsidRPr="008B4CFE" w:rsidRDefault="000B2E93" w:rsidP="004759D3">
      <w:pPr>
        <w:pStyle w:val="Loendilik"/>
        <w:numPr>
          <w:ilvl w:val="0"/>
          <w:numId w:val="3"/>
        </w:numPr>
        <w:ind w:right="441"/>
        <w:jc w:val="both"/>
      </w:pPr>
      <w:r w:rsidRPr="008B4CFE">
        <w:t>Salutaguse külas 2007. aastal kehtestatud detailplaneering (Rebase kinnistu detailplaneering), mis näeb ette seitsme ridaelamumaa, kaheksa paariselamumaa ning viiekümnekolme üksikelamumaa krunti.</w:t>
      </w:r>
    </w:p>
    <w:p w:rsidR="003A1801" w:rsidRDefault="000B2E93" w:rsidP="004759D3">
      <w:pPr>
        <w:pStyle w:val="Loendilik"/>
        <w:numPr>
          <w:ilvl w:val="0"/>
          <w:numId w:val="3"/>
        </w:numPr>
        <w:spacing w:after="100" w:afterAutospacing="1"/>
        <w:ind w:right="441"/>
        <w:jc w:val="both"/>
      </w:pPr>
      <w:r w:rsidRPr="008B4CFE">
        <w:t xml:space="preserve">Loone ja Urge külas 2007. aastal kehtestatud detailplaneering (Uus-Neeme ja Neeme kinnistute detailplaneering), mis näeb ette 19 ridaelamumaa, 12 paariselamumaa, 34 üksikelamumaa ja 5 </w:t>
      </w:r>
      <w:proofErr w:type="spellStart"/>
      <w:r w:rsidRPr="008B4CFE">
        <w:t>ärimaa</w:t>
      </w:r>
      <w:proofErr w:type="spellEnd"/>
      <w:r w:rsidRPr="008B4CFE">
        <w:t xml:space="preserve"> krunti. </w:t>
      </w:r>
    </w:p>
    <w:p w:rsidR="00753E52" w:rsidRPr="007A6F9B" w:rsidRDefault="003A1801" w:rsidP="007A6F9B">
      <w:pPr>
        <w:spacing w:after="100" w:afterAutospacing="1"/>
        <w:ind w:right="441"/>
        <w:jc w:val="both"/>
        <w:rPr>
          <w:color w:val="FF0000"/>
        </w:rPr>
      </w:pPr>
      <w:r>
        <w:t>Tabelis 2 toodud detailplaneeringute kehtetuks tunnistamise vajadust tuleb kaaluda uue üldplaneeringu menetluse käigus.</w:t>
      </w:r>
    </w:p>
    <w:p w:rsidR="00697C25" w:rsidRPr="00B34091" w:rsidRDefault="00697C25" w:rsidP="007A6F9B">
      <w:pPr>
        <w:spacing w:after="100" w:afterAutospacing="1"/>
        <w:ind w:right="441"/>
        <w:jc w:val="both"/>
        <w:rPr>
          <w:b/>
        </w:rPr>
      </w:pPr>
      <w:r w:rsidRPr="00697C25">
        <w:rPr>
          <w:b/>
        </w:rPr>
        <w:t xml:space="preserve">Üldplaneeringu muutmise ettepanekut sisaldavaid detailplaneeringud </w:t>
      </w:r>
    </w:p>
    <w:p w:rsidR="00697C25" w:rsidRDefault="00697C25" w:rsidP="004759D3">
      <w:pPr>
        <w:ind w:right="441"/>
        <w:jc w:val="both"/>
      </w:pPr>
      <w:r>
        <w:t xml:space="preserve">Järgnevalt antakse ülevaade üldplaneeringut muutvatest </w:t>
      </w:r>
      <w:r w:rsidR="00430A0D">
        <w:t>detailplaneeringutest seisuga 31.12</w:t>
      </w:r>
      <w:r>
        <w:t>.2017.</w:t>
      </w:r>
    </w:p>
    <w:p w:rsidR="003A1801" w:rsidRDefault="003A1801" w:rsidP="004759D3">
      <w:pPr>
        <w:ind w:right="441"/>
        <w:jc w:val="both"/>
      </w:pPr>
    </w:p>
    <w:p w:rsidR="00514D73" w:rsidRPr="002D6AFF" w:rsidRDefault="00430A0D" w:rsidP="004759D3">
      <w:pPr>
        <w:pStyle w:val="Loendilik"/>
        <w:numPr>
          <w:ilvl w:val="0"/>
          <w:numId w:val="4"/>
        </w:numPr>
        <w:ind w:right="441"/>
        <w:jc w:val="both"/>
        <w:rPr>
          <w:color w:val="000000" w:themeColor="text1"/>
        </w:rPr>
      </w:pPr>
      <w:r w:rsidRPr="002D6AFF">
        <w:rPr>
          <w:color w:val="000000" w:themeColor="text1"/>
        </w:rPr>
        <w:t>Kohila Vallav</w:t>
      </w:r>
      <w:r w:rsidR="002D6AFF" w:rsidRPr="002D6AFF">
        <w:rPr>
          <w:color w:val="000000" w:themeColor="text1"/>
        </w:rPr>
        <w:t>olikogu</w:t>
      </w:r>
      <w:r w:rsidRPr="002D6AFF">
        <w:rPr>
          <w:color w:val="000000" w:themeColor="text1"/>
        </w:rPr>
        <w:t xml:space="preserve"> </w:t>
      </w:r>
      <w:r w:rsidR="002D6AFF" w:rsidRPr="002D6AFF">
        <w:rPr>
          <w:color w:val="000000" w:themeColor="text1"/>
        </w:rPr>
        <w:t>05. mai 2009</w:t>
      </w:r>
      <w:r w:rsidR="00514D73" w:rsidRPr="002D6AFF">
        <w:rPr>
          <w:color w:val="000000" w:themeColor="text1"/>
        </w:rPr>
        <w:t xml:space="preserve"> </w:t>
      </w:r>
      <w:r w:rsidR="002D6AFF" w:rsidRPr="002D6AFF">
        <w:rPr>
          <w:color w:val="000000" w:themeColor="text1"/>
        </w:rPr>
        <w:t>otsusega</w:t>
      </w:r>
      <w:r w:rsidR="00514D73" w:rsidRPr="002D6AFF">
        <w:rPr>
          <w:color w:val="000000" w:themeColor="text1"/>
        </w:rPr>
        <w:t xml:space="preserve"> nr </w:t>
      </w:r>
      <w:r w:rsidR="002D6AFF" w:rsidRPr="002D6AFF">
        <w:rPr>
          <w:color w:val="000000" w:themeColor="text1"/>
        </w:rPr>
        <w:t>16 kehtestati</w:t>
      </w:r>
      <w:r w:rsidR="00514D73" w:rsidRPr="002D6AFF">
        <w:rPr>
          <w:color w:val="000000" w:themeColor="text1"/>
        </w:rPr>
        <w:t xml:space="preserve"> üldplaneeringut muutev detailplane</w:t>
      </w:r>
      <w:r w:rsidR="007A6F9B">
        <w:rPr>
          <w:color w:val="000000" w:themeColor="text1"/>
        </w:rPr>
        <w:t>ering Kohila alevis Viljandi maantee</w:t>
      </w:r>
      <w:r w:rsidR="00514D73" w:rsidRPr="002D6AFF">
        <w:rPr>
          <w:color w:val="000000" w:themeColor="text1"/>
        </w:rPr>
        <w:t>, Välja ja Nurme tänavate vahelisel territooriumil oleva sotsiaalmaa sihtotstarbe muutmiseks ärimaaks ning ehitusõiguse määramiseks kauplus-bussijaama hoone püstitamiseks.</w:t>
      </w:r>
    </w:p>
    <w:p w:rsidR="001C6EEE" w:rsidRDefault="001C6EEE" w:rsidP="007A6F9B">
      <w:pPr>
        <w:pStyle w:val="Loendilik"/>
        <w:spacing w:after="100" w:afterAutospacing="1"/>
        <w:ind w:right="441"/>
        <w:jc w:val="both"/>
        <w:rPr>
          <w:color w:val="000000" w:themeColor="text1"/>
        </w:rPr>
      </w:pPr>
      <w:r w:rsidRPr="002D6AFF">
        <w:rPr>
          <w:color w:val="000000" w:themeColor="text1"/>
        </w:rPr>
        <w:t>Üldplaneeringu kohaselt on</w:t>
      </w:r>
      <w:r w:rsidR="00514D73" w:rsidRPr="002D6AFF">
        <w:rPr>
          <w:color w:val="000000" w:themeColor="text1"/>
        </w:rPr>
        <w:t xml:space="preserve"> planeeritav </w:t>
      </w:r>
      <w:r w:rsidRPr="002D6AFF">
        <w:rPr>
          <w:color w:val="000000" w:themeColor="text1"/>
        </w:rPr>
        <w:t xml:space="preserve">ala maakasutuse juhtotstarve haljasala ja parkmetsa maa, mis on mõeldud avalikuks kasutuseks, kuhu võib ehitada üksikuid spordi ja </w:t>
      </w:r>
      <w:proofErr w:type="spellStart"/>
      <w:r w:rsidRPr="002D6AFF">
        <w:rPr>
          <w:color w:val="000000" w:themeColor="text1"/>
        </w:rPr>
        <w:t>puhkeehitisi</w:t>
      </w:r>
      <w:proofErr w:type="spellEnd"/>
      <w:r w:rsidRPr="002D6AFF">
        <w:rPr>
          <w:color w:val="000000" w:themeColor="text1"/>
        </w:rPr>
        <w:t>.</w:t>
      </w:r>
    </w:p>
    <w:p w:rsidR="007A6F9B" w:rsidRPr="007A6F9B" w:rsidRDefault="007A6F9B" w:rsidP="00611BAF">
      <w:pPr>
        <w:pStyle w:val="Loendilik"/>
        <w:spacing w:after="100" w:afterAutospacing="1"/>
        <w:ind w:right="441"/>
        <w:jc w:val="both"/>
        <w:rPr>
          <w:color w:val="000000" w:themeColor="text1"/>
        </w:rPr>
      </w:pPr>
    </w:p>
    <w:p w:rsidR="00682A58" w:rsidRPr="001500E8" w:rsidRDefault="00682A58" w:rsidP="004759D3">
      <w:pPr>
        <w:pStyle w:val="Loendilik"/>
        <w:numPr>
          <w:ilvl w:val="0"/>
          <w:numId w:val="4"/>
        </w:numPr>
        <w:ind w:right="441"/>
        <w:jc w:val="both"/>
        <w:rPr>
          <w:color w:val="000000" w:themeColor="text1"/>
        </w:rPr>
      </w:pPr>
      <w:r w:rsidRPr="001500E8">
        <w:rPr>
          <w:color w:val="000000" w:themeColor="text1"/>
        </w:rPr>
        <w:t>Kohil</w:t>
      </w:r>
      <w:r w:rsidR="001500E8" w:rsidRPr="001500E8">
        <w:rPr>
          <w:color w:val="000000" w:themeColor="text1"/>
        </w:rPr>
        <w:t>a Vallavolikogu 25. mai 2010 otsusega</w:t>
      </w:r>
      <w:r w:rsidRPr="001500E8">
        <w:rPr>
          <w:color w:val="000000" w:themeColor="text1"/>
        </w:rPr>
        <w:t xml:space="preserve"> nr </w:t>
      </w:r>
      <w:r w:rsidR="001500E8" w:rsidRPr="001500E8">
        <w:rPr>
          <w:color w:val="000000" w:themeColor="text1"/>
        </w:rPr>
        <w:t xml:space="preserve">12 kehtestati </w:t>
      </w:r>
      <w:r w:rsidR="00101F7F" w:rsidRPr="001500E8">
        <w:rPr>
          <w:color w:val="000000" w:themeColor="text1"/>
        </w:rPr>
        <w:t xml:space="preserve">osaliselt üldplaneeringut muutev detailplaneering </w:t>
      </w:r>
      <w:r w:rsidRPr="001500E8">
        <w:rPr>
          <w:color w:val="000000" w:themeColor="text1"/>
        </w:rPr>
        <w:t>Salutaguse ja Ange</w:t>
      </w:r>
      <w:r w:rsidR="00101F7F" w:rsidRPr="001500E8">
        <w:rPr>
          <w:color w:val="000000" w:themeColor="text1"/>
        </w:rPr>
        <w:t>rja külas Salutaguse mõisamaadele</w:t>
      </w:r>
      <w:r w:rsidRPr="001500E8">
        <w:rPr>
          <w:color w:val="000000" w:themeColor="text1"/>
        </w:rPr>
        <w:t xml:space="preserve"> kaasaegse äri-, tootmis- ja elamispargi kujundamine Salutaguse keskusega külgnevatel aladel. Lahenduse põhisuunitluseks on ökoloogiliste eluviiside, kohaliku sotsiaalse infrastruktuuri, piirkonda hõlmava puhkealade võrgustiku, </w:t>
      </w:r>
      <w:proofErr w:type="spellStart"/>
      <w:r w:rsidRPr="001500E8">
        <w:rPr>
          <w:color w:val="000000" w:themeColor="text1"/>
        </w:rPr>
        <w:t>lähipiirkonna</w:t>
      </w:r>
      <w:proofErr w:type="spellEnd"/>
      <w:r w:rsidRPr="001500E8">
        <w:rPr>
          <w:color w:val="000000" w:themeColor="text1"/>
        </w:rPr>
        <w:t xml:space="preserve"> logistikat arvestava äritegevuse, emissioonivaba tootmise ja ökoloogilise põllumajanduse kavandamine.</w:t>
      </w:r>
    </w:p>
    <w:p w:rsidR="00611BAF" w:rsidRDefault="00682A58" w:rsidP="00611BAF">
      <w:pPr>
        <w:pStyle w:val="Loendilik"/>
        <w:spacing w:after="100" w:afterAutospacing="1"/>
        <w:ind w:right="441"/>
        <w:jc w:val="both"/>
        <w:rPr>
          <w:color w:val="000000" w:themeColor="text1"/>
        </w:rPr>
      </w:pPr>
      <w:r w:rsidRPr="001500E8">
        <w:rPr>
          <w:color w:val="000000" w:themeColor="text1"/>
        </w:rPr>
        <w:t>Maa-</w:t>
      </w:r>
      <w:r w:rsidR="0071022C" w:rsidRPr="001500E8">
        <w:rPr>
          <w:color w:val="000000" w:themeColor="text1"/>
        </w:rPr>
        <w:t xml:space="preserve">ala sihtotstarve valla </w:t>
      </w:r>
      <w:proofErr w:type="spellStart"/>
      <w:r w:rsidR="0071022C" w:rsidRPr="001500E8">
        <w:rPr>
          <w:color w:val="000000" w:themeColor="text1"/>
        </w:rPr>
        <w:t>üldplaaneringu</w:t>
      </w:r>
      <w:proofErr w:type="spellEnd"/>
      <w:r w:rsidRPr="001500E8">
        <w:rPr>
          <w:color w:val="000000" w:themeColor="text1"/>
        </w:rPr>
        <w:t xml:space="preserve"> järgi on Salutaguse keskuse piirkonnas elamumaa ja tootmismaa ning ülejäänud alal looduslik haljasmaa </w:t>
      </w:r>
      <w:proofErr w:type="spellStart"/>
      <w:r w:rsidRPr="001500E8">
        <w:rPr>
          <w:color w:val="000000" w:themeColor="text1"/>
        </w:rPr>
        <w:t>hajaasustuse</w:t>
      </w:r>
      <w:proofErr w:type="spellEnd"/>
      <w:r w:rsidRPr="001500E8">
        <w:rPr>
          <w:color w:val="000000" w:themeColor="text1"/>
        </w:rPr>
        <w:t xml:space="preserve"> hoonestusega, kus võivad paikneda üksikud paikkonda sobivad elu-, ühiskondlikud- ja tootmishooned.</w:t>
      </w:r>
    </w:p>
    <w:p w:rsidR="00101F7F" w:rsidRPr="00611BAF" w:rsidRDefault="00682A58" w:rsidP="00611BAF">
      <w:pPr>
        <w:pStyle w:val="Loendilik"/>
        <w:spacing w:after="100" w:afterAutospacing="1"/>
        <w:ind w:right="441"/>
        <w:jc w:val="both"/>
        <w:rPr>
          <w:color w:val="000000" w:themeColor="text1"/>
        </w:rPr>
      </w:pPr>
      <w:r w:rsidRPr="001500E8">
        <w:rPr>
          <w:color w:val="000000" w:themeColor="text1"/>
        </w:rPr>
        <w:t xml:space="preserve"> </w:t>
      </w:r>
    </w:p>
    <w:p w:rsidR="002D6AFF" w:rsidRDefault="00682A58" w:rsidP="00611BAF">
      <w:pPr>
        <w:pStyle w:val="Loendilik"/>
        <w:numPr>
          <w:ilvl w:val="0"/>
          <w:numId w:val="4"/>
        </w:numPr>
        <w:spacing w:after="100" w:afterAutospacing="1"/>
        <w:ind w:right="441"/>
        <w:jc w:val="both"/>
      </w:pPr>
      <w:r w:rsidRPr="00611BAF">
        <w:t>Ko</w:t>
      </w:r>
      <w:r w:rsidR="001500E8" w:rsidRPr="00611BAF">
        <w:t>hila Vallavolikogu 26. juuni 2012 otsusega</w:t>
      </w:r>
      <w:r w:rsidRPr="00611BAF">
        <w:t xml:space="preserve"> nr </w:t>
      </w:r>
      <w:r w:rsidR="001500E8" w:rsidRPr="00611BAF">
        <w:t>10</w:t>
      </w:r>
      <w:r w:rsidR="00611BAF" w:rsidRPr="00611BAF">
        <w:t xml:space="preserve"> kehtestati</w:t>
      </w:r>
      <w:r w:rsidRPr="00611BAF">
        <w:t xml:space="preserve"> </w:t>
      </w:r>
      <w:r w:rsidR="00101F7F" w:rsidRPr="00611BAF">
        <w:t xml:space="preserve">üldplaneeringut muutev detailplaneering </w:t>
      </w:r>
      <w:r w:rsidRPr="00611BAF">
        <w:t>Loone külas Ristikivi kinnistu</w:t>
      </w:r>
      <w:r w:rsidR="001500E8" w:rsidRPr="00611BAF">
        <w:t xml:space="preserve">l ühe </w:t>
      </w:r>
      <w:r w:rsidR="007C298B" w:rsidRPr="00611BAF">
        <w:t>õuealaga maatulundusmaa jagamine kolmeks elamumaaks ja ehitusõiguse määramine kahe üksikelamu püstitamiseks.</w:t>
      </w:r>
      <w:r w:rsidR="00101F7F" w:rsidRPr="00611BAF">
        <w:t xml:space="preserve"> </w:t>
      </w:r>
      <w:r w:rsidR="0071022C" w:rsidRPr="00611BAF">
        <w:t>Vastavalt valla üldplaneeringu</w:t>
      </w:r>
      <w:r w:rsidR="007A6F9B" w:rsidRPr="00611BAF">
        <w:t>le</w:t>
      </w:r>
      <w:r w:rsidR="007C298B" w:rsidRPr="00611BAF">
        <w:t xml:space="preserve"> on maa-ala sihtotstarve looduslik haljasmaa, </w:t>
      </w:r>
      <w:proofErr w:type="spellStart"/>
      <w:r w:rsidR="007C298B" w:rsidRPr="00611BAF">
        <w:t>hajaasustuse</w:t>
      </w:r>
      <w:proofErr w:type="spellEnd"/>
      <w:r w:rsidR="007C298B" w:rsidRPr="00611BAF">
        <w:t xml:space="preserve"> ala, kus võivad paikneda üksikud paikkonda sobivad elu-, ühiskondlikud- ja tootmishooned.</w:t>
      </w:r>
    </w:p>
    <w:p w:rsidR="002D6AFF" w:rsidRDefault="007A6F9B" w:rsidP="00611BAF">
      <w:pPr>
        <w:spacing w:after="100" w:afterAutospacing="1"/>
        <w:ind w:right="441"/>
        <w:jc w:val="both"/>
        <w:rPr>
          <w:b/>
        </w:rPr>
      </w:pPr>
      <w:r>
        <w:rPr>
          <w:b/>
        </w:rPr>
        <w:t xml:space="preserve">Kohila </w:t>
      </w:r>
      <w:r w:rsidR="002D6AFF" w:rsidRPr="002D6AFF">
        <w:rPr>
          <w:b/>
        </w:rPr>
        <w:t>vallas menetluses olevad üldplaneeringut muutvad detailplaneeringud</w:t>
      </w:r>
    </w:p>
    <w:p w:rsidR="002D6AFF" w:rsidRDefault="002D6AFF" w:rsidP="004759D3">
      <w:pPr>
        <w:pStyle w:val="Loendilik"/>
        <w:numPr>
          <w:ilvl w:val="0"/>
          <w:numId w:val="11"/>
        </w:numPr>
        <w:ind w:right="441"/>
        <w:jc w:val="both"/>
      </w:pPr>
      <w:r>
        <w:t xml:space="preserve">Kohila Vallavalitsuse 02. mai 2007 korraldusega nr 272 algatati üldplaneeringut muutev Viigi kinnistu osa detailplaneering ehitusõiguse määramiseks uute elamute püstitamiseks 16 ha suurusele alale. </w:t>
      </w:r>
    </w:p>
    <w:p w:rsidR="002D6AFF" w:rsidRDefault="002D6AFF" w:rsidP="004759D3">
      <w:pPr>
        <w:ind w:left="720" w:right="441"/>
        <w:jc w:val="both"/>
      </w:pPr>
      <w:r>
        <w:t>Vastavalt üldplaneeringule on planeeringuala juhtotstarve looduslik haljasmaa, kus võivad asuda üksikud paikkonda sobivad elu.-, ühiskondlikud- ja tootmishooned.</w:t>
      </w:r>
    </w:p>
    <w:p w:rsidR="001500E8" w:rsidRDefault="001500E8" w:rsidP="004759D3">
      <w:pPr>
        <w:ind w:left="720" w:right="441"/>
        <w:jc w:val="both"/>
      </w:pPr>
    </w:p>
    <w:p w:rsidR="001500E8" w:rsidRDefault="001500E8" w:rsidP="004759D3">
      <w:pPr>
        <w:pStyle w:val="Loendilik"/>
        <w:numPr>
          <w:ilvl w:val="0"/>
          <w:numId w:val="11"/>
        </w:numPr>
        <w:ind w:right="441"/>
        <w:jc w:val="both"/>
        <w:rPr>
          <w:color w:val="000000" w:themeColor="text1"/>
        </w:rPr>
      </w:pPr>
      <w:r w:rsidRPr="001500E8">
        <w:rPr>
          <w:color w:val="000000" w:themeColor="text1"/>
        </w:rPr>
        <w:t xml:space="preserve">Kohila Vallavolikogu 26. aprill 2016 otsusega nr 23 algatati üldplaneeringut osaliselt muutev ja täpsustav detailplaneering Pukamäe külas </w:t>
      </w:r>
      <w:proofErr w:type="spellStart"/>
      <w:r w:rsidRPr="001500E8">
        <w:rPr>
          <w:color w:val="000000" w:themeColor="text1"/>
        </w:rPr>
        <w:t>Aandu</w:t>
      </w:r>
      <w:proofErr w:type="spellEnd"/>
      <w:r w:rsidRPr="001500E8">
        <w:rPr>
          <w:color w:val="000000" w:themeColor="text1"/>
        </w:rPr>
        <w:t xml:space="preserve"> tee äärse kvartali maa-ala planeerimiseks. Planeeringu eesmärgiks on katastriüksuste moodustamine ja sihtotstarvete määramine jätkuvalt riigi omandis olevale maa-alale. Vastavalt üldplaneeringule on maa-ala </w:t>
      </w:r>
      <w:proofErr w:type="spellStart"/>
      <w:r w:rsidRPr="001500E8">
        <w:rPr>
          <w:color w:val="000000" w:themeColor="text1"/>
        </w:rPr>
        <w:t>jutotstarve</w:t>
      </w:r>
      <w:proofErr w:type="spellEnd"/>
      <w:r w:rsidRPr="001500E8">
        <w:rPr>
          <w:color w:val="000000" w:themeColor="text1"/>
        </w:rPr>
        <w:t xml:space="preserve"> kaubandus-, teenindus- ja büroohoonete maa, </w:t>
      </w:r>
      <w:proofErr w:type="spellStart"/>
      <w:r w:rsidRPr="001500E8">
        <w:rPr>
          <w:color w:val="000000" w:themeColor="text1"/>
        </w:rPr>
        <w:t>üldkasutatava</w:t>
      </w:r>
      <w:proofErr w:type="spellEnd"/>
      <w:r w:rsidRPr="001500E8">
        <w:rPr>
          <w:color w:val="000000" w:themeColor="text1"/>
        </w:rPr>
        <w:t xml:space="preserve"> hoone maa ning kaitsehaljastuse maa raudteeäärsel alal. Planeeringuga kavandatakse ühiskondlike ehitiste maa, </w:t>
      </w:r>
      <w:proofErr w:type="spellStart"/>
      <w:r w:rsidRPr="001500E8">
        <w:rPr>
          <w:color w:val="000000" w:themeColor="text1"/>
        </w:rPr>
        <w:t>üldmaa</w:t>
      </w:r>
      <w:proofErr w:type="spellEnd"/>
      <w:r w:rsidRPr="001500E8">
        <w:rPr>
          <w:color w:val="000000" w:themeColor="text1"/>
        </w:rPr>
        <w:t xml:space="preserve"> ning transpordimaa sihtotstarbega katastriüksused. </w:t>
      </w:r>
    </w:p>
    <w:p w:rsidR="000B484D" w:rsidRDefault="000B484D" w:rsidP="004759D3">
      <w:pPr>
        <w:pStyle w:val="Loendilik"/>
        <w:ind w:right="441"/>
        <w:jc w:val="both"/>
        <w:rPr>
          <w:color w:val="000000" w:themeColor="text1"/>
        </w:rPr>
      </w:pPr>
    </w:p>
    <w:p w:rsidR="000B484D" w:rsidRPr="00611BAF" w:rsidRDefault="000B484D" w:rsidP="004759D3">
      <w:pPr>
        <w:pStyle w:val="Loendilik"/>
        <w:numPr>
          <w:ilvl w:val="0"/>
          <w:numId w:val="11"/>
        </w:numPr>
        <w:ind w:right="441"/>
        <w:jc w:val="both"/>
        <w:rPr>
          <w:color w:val="000000" w:themeColor="text1"/>
        </w:rPr>
      </w:pPr>
      <w:r w:rsidRPr="000B484D">
        <w:rPr>
          <w:color w:val="000000" w:themeColor="text1"/>
        </w:rPr>
        <w:t>Kohila Vallavolikogu 30. august 2016 otsusega nr 44 algatati üldplaneeringut muutev detailplaneering Masti külas Pähklimetsa tn 4 kinnistul ehitusõiguse määramiseks kolme korterelamu ja ühe elamu ehitamiseks.</w:t>
      </w:r>
    </w:p>
    <w:p w:rsidR="000B484D" w:rsidRDefault="000B484D" w:rsidP="004759D3">
      <w:pPr>
        <w:pStyle w:val="Loendilik"/>
        <w:ind w:right="441"/>
        <w:jc w:val="both"/>
        <w:rPr>
          <w:color w:val="000000" w:themeColor="text1"/>
        </w:rPr>
      </w:pPr>
      <w:r w:rsidRPr="000B484D">
        <w:rPr>
          <w:color w:val="000000" w:themeColor="text1"/>
        </w:rPr>
        <w:t xml:space="preserve">Planeeritava maa-ala sihtotstarve üldplaneeringu järgi on haljasala ja parkmetsa maa. Ala on mõeldud avalikuks kasutuseks, kuhu võib ehitada üksikuid spordi ja </w:t>
      </w:r>
      <w:proofErr w:type="spellStart"/>
      <w:r w:rsidRPr="000B484D">
        <w:rPr>
          <w:color w:val="000000" w:themeColor="text1"/>
        </w:rPr>
        <w:t>puhkeehitisi</w:t>
      </w:r>
      <w:proofErr w:type="spellEnd"/>
      <w:r w:rsidRPr="000B484D">
        <w:rPr>
          <w:color w:val="000000" w:themeColor="text1"/>
        </w:rPr>
        <w:t>.</w:t>
      </w:r>
    </w:p>
    <w:p w:rsidR="00611BAF" w:rsidRDefault="00611BAF" w:rsidP="004759D3">
      <w:pPr>
        <w:pStyle w:val="Loendilik"/>
        <w:ind w:right="441"/>
        <w:jc w:val="both"/>
        <w:rPr>
          <w:color w:val="000000" w:themeColor="text1"/>
        </w:rPr>
      </w:pPr>
    </w:p>
    <w:p w:rsidR="00DA7DCB" w:rsidRDefault="00DA7DCB" w:rsidP="00611BAF">
      <w:pPr>
        <w:pStyle w:val="Loendilik"/>
        <w:numPr>
          <w:ilvl w:val="0"/>
          <w:numId w:val="11"/>
        </w:numPr>
        <w:ind w:right="441"/>
        <w:jc w:val="both"/>
        <w:rPr>
          <w:color w:val="000000" w:themeColor="text1"/>
        </w:rPr>
      </w:pPr>
      <w:r>
        <w:rPr>
          <w:color w:val="000000" w:themeColor="text1"/>
        </w:rPr>
        <w:t xml:space="preserve">Kohila Vallavolikogu 29. august 2017 otsusega nr 27 algatati üldplaneeringut muutev detailplaneering Vilivere külas Kullametsa kinnistul ehitusõiguse määramiseks ühepereelamu ja abihoone ehitamiseks. </w:t>
      </w:r>
      <w:r w:rsidRPr="00491E62">
        <w:t xml:space="preserve">Planeeritava maa-ala </w:t>
      </w:r>
      <w:r w:rsidRPr="00AA5173">
        <w:rPr>
          <w:color w:val="000000" w:themeColor="text1"/>
        </w:rPr>
        <w:t xml:space="preserve">juhtiv sihtotstarve üldplaneeringu järgi on </w:t>
      </w:r>
      <w:r>
        <w:rPr>
          <w:color w:val="000000" w:themeColor="text1"/>
        </w:rPr>
        <w:t>elamumaa.</w:t>
      </w:r>
    </w:p>
    <w:p w:rsidR="00611BAF" w:rsidRDefault="00DA7DCB" w:rsidP="00DA7DCB">
      <w:pPr>
        <w:pStyle w:val="Loendilik"/>
        <w:ind w:right="441"/>
        <w:jc w:val="both"/>
        <w:rPr>
          <w:color w:val="000000" w:themeColor="text1"/>
        </w:rPr>
      </w:pPr>
      <w:r>
        <w:rPr>
          <w:shd w:val="clear" w:color="auto" w:fill="FFFFFF"/>
        </w:rPr>
        <w:t xml:space="preserve">LKS </w:t>
      </w:r>
      <w:r w:rsidRPr="006B47B9">
        <w:rPr>
          <w:shd w:val="clear" w:color="auto" w:fill="FFFFFF"/>
        </w:rPr>
        <w:t>§ 40 lg 4 punktis 2 on märgitud, et ehituskeeluvööndi vähendamine deta</w:t>
      </w:r>
      <w:r>
        <w:rPr>
          <w:shd w:val="clear" w:color="auto" w:fill="FFFFFF"/>
        </w:rPr>
        <w:t>ilplaneeringuga on võimalik</w:t>
      </w:r>
      <w:r w:rsidRPr="006B47B9">
        <w:rPr>
          <w:shd w:val="clear" w:color="auto" w:fill="FFFFFF"/>
        </w:rPr>
        <w:t xml:space="preserve">, kui detailplaneering on üldplaneeringut muutev. </w:t>
      </w:r>
      <w:r>
        <w:rPr>
          <w:color w:val="000000" w:themeColor="text1"/>
        </w:rPr>
        <w:t xml:space="preserve"> </w:t>
      </w:r>
    </w:p>
    <w:p w:rsidR="007C298B" w:rsidRDefault="00DA7DCB" w:rsidP="00DA7DCB">
      <w:pPr>
        <w:spacing w:after="100" w:afterAutospacing="1"/>
        <w:ind w:left="720" w:right="441"/>
        <w:jc w:val="both"/>
      </w:pPr>
      <w:r w:rsidRPr="006B47B9">
        <w:t xml:space="preserve">Detailplaneeringu algatamine või mittealgatamine on kohaliku omavalitsuse pädevuses, kuid ehituskeelu vähendamine peab olema motiveeritud ja mitte avalikku huvi riivav. </w:t>
      </w:r>
    </w:p>
    <w:p w:rsidR="000B484D" w:rsidRDefault="00682A58" w:rsidP="007A6F9B">
      <w:pPr>
        <w:spacing w:after="100" w:afterAutospacing="1"/>
        <w:ind w:right="441"/>
        <w:jc w:val="both"/>
      </w:pPr>
      <w:r>
        <w:t xml:space="preserve">Eeltoodust saab järeldada, et üldplaneeringut muutva detailplaneeringu koostamine on pigem erand ning vallavolikogu kaalub alati põhjalikult üldplaneeringut muutva detailplaneeringu algatamise vajadust. </w:t>
      </w:r>
      <w:r w:rsidR="0071022C">
        <w:t xml:space="preserve">Enamasti on üldplaneeringu muudatused lokaalse iseloomuga ning kooskõlas üldplaneeringus toodud </w:t>
      </w:r>
      <w:proofErr w:type="spellStart"/>
      <w:r w:rsidR="0071022C">
        <w:t>ruumilise</w:t>
      </w:r>
      <w:proofErr w:type="spellEnd"/>
      <w:r w:rsidR="0071022C">
        <w:t xml:space="preserve"> arengu põhimõtetega. Volikogu on üldplaneeringu elluviimise tagamisel olnud põhimõttekindel ning lähtunud asjaolust, et üldplaneering on kohaliku elukeskkonna tuleviku ja </w:t>
      </w:r>
      <w:proofErr w:type="spellStart"/>
      <w:r w:rsidR="0071022C">
        <w:t>ruumilise</w:t>
      </w:r>
      <w:proofErr w:type="spellEnd"/>
      <w:r w:rsidR="0071022C">
        <w:t xml:space="preserve"> arengu kavandamisel üks peamine alusdokument. Iga üldplaneeringut muutva detailplaneeringu algatamisel on põhjalikult kaalutud </w:t>
      </w:r>
      <w:r w:rsidR="008A12B2">
        <w:t xml:space="preserve">muudatuse vajalikkust ning otsustamisel on arvestatud muutuvate olude ja vajadustega (sh arengukavas seatud eesmärkide </w:t>
      </w:r>
      <w:r w:rsidR="00D35245">
        <w:t>re</w:t>
      </w:r>
      <w:r w:rsidR="002E232F">
        <w:t>a</w:t>
      </w:r>
      <w:r w:rsidR="00D35245">
        <w:t>liseerumist</w:t>
      </w:r>
      <w:r w:rsidR="008A12B2">
        <w:t xml:space="preserve">). </w:t>
      </w:r>
    </w:p>
    <w:p w:rsidR="000B484D" w:rsidRPr="00B34091" w:rsidRDefault="000B484D" w:rsidP="00FA5456">
      <w:pPr>
        <w:spacing w:after="100" w:afterAutospacing="1"/>
        <w:ind w:right="441"/>
        <w:jc w:val="both"/>
        <w:rPr>
          <w:b/>
        </w:rPr>
      </w:pPr>
      <w:r w:rsidRPr="000B484D">
        <w:rPr>
          <w:b/>
        </w:rPr>
        <w:t>Üldplaneeringut muutva detailplaneeringu algatamisest keeldumine</w:t>
      </w:r>
    </w:p>
    <w:p w:rsidR="000B484D" w:rsidRPr="0001672E" w:rsidRDefault="000B484D" w:rsidP="004759D3">
      <w:pPr>
        <w:ind w:right="441"/>
        <w:jc w:val="both"/>
      </w:pPr>
      <w:r w:rsidRPr="0001672E">
        <w:t>Planeerimisseaduse § 142 lõige 1 sätestab, et põhjendatud vajaduse korral on võimalik üldplaneeringut ka detailplaneeringutega muuta.</w:t>
      </w:r>
    </w:p>
    <w:p w:rsidR="000B484D" w:rsidRPr="0001672E" w:rsidRDefault="000B484D" w:rsidP="004759D3">
      <w:pPr>
        <w:ind w:right="441"/>
        <w:jc w:val="both"/>
      </w:pPr>
    </w:p>
    <w:p w:rsidR="00B10B2F" w:rsidRPr="005F13F2" w:rsidRDefault="000B484D" w:rsidP="007A6F9B">
      <w:pPr>
        <w:spacing w:after="100" w:afterAutospacing="1"/>
        <w:ind w:right="441"/>
        <w:jc w:val="both"/>
        <w:rPr>
          <w:b/>
        </w:rPr>
      </w:pPr>
      <w:r w:rsidRPr="005F13F2">
        <w:t>Kohila Vallavalitsus on üldplaneeringut muutva detailplaneeringu algat</w:t>
      </w:r>
      <w:r w:rsidR="00E56F2E" w:rsidRPr="005F13F2">
        <w:t>a</w:t>
      </w:r>
      <w:r w:rsidRPr="005F13F2">
        <w:t>misest keeldunud ühel korral</w:t>
      </w:r>
      <w:r w:rsidR="005F13F2" w:rsidRPr="005F13F2">
        <w:t xml:space="preserve"> (Otsa-Ojanurme kinnistu detailplaneering üksikelamukruntide moodustamiseks)</w:t>
      </w:r>
      <w:r w:rsidRPr="005F13F2">
        <w:t xml:space="preserve">. Keeldumise peamiseks põhjuseks on asjaolu, et üldplaneeringut muutva detailplaneeringu algatamine on vastuolus valla </w:t>
      </w:r>
      <w:proofErr w:type="spellStart"/>
      <w:r w:rsidRPr="005F13F2">
        <w:t>ruumilise</w:t>
      </w:r>
      <w:proofErr w:type="spellEnd"/>
      <w:r w:rsidRPr="005F13F2">
        <w:t xml:space="preserve"> arengu põhimõtetega ning et avalik huvi üldplaneeringut muutva detailplaneeringu koostamiseks puudub.</w:t>
      </w:r>
      <w:r w:rsidR="00C55F1E">
        <w:t xml:space="preserve"> </w:t>
      </w:r>
    </w:p>
    <w:p w:rsidR="008B00D9" w:rsidRDefault="0001672E" w:rsidP="00E56F2E">
      <w:pPr>
        <w:spacing w:after="100" w:afterAutospacing="1"/>
        <w:ind w:right="441"/>
        <w:jc w:val="both"/>
        <w:rPr>
          <w:b/>
        </w:rPr>
      </w:pPr>
      <w:r w:rsidRPr="0001672E">
        <w:rPr>
          <w:b/>
        </w:rPr>
        <w:t>Ettepanekud planeerimisalase võimekus</w:t>
      </w:r>
      <w:r w:rsidR="00611BAF">
        <w:rPr>
          <w:b/>
        </w:rPr>
        <w:t>e</w:t>
      </w:r>
      <w:r w:rsidRPr="0001672E">
        <w:rPr>
          <w:b/>
        </w:rPr>
        <w:t xml:space="preserve"> parandamiseks ja </w:t>
      </w:r>
      <w:proofErr w:type="spellStart"/>
      <w:r w:rsidRPr="0001672E">
        <w:rPr>
          <w:b/>
        </w:rPr>
        <w:t>ruumilise</w:t>
      </w:r>
      <w:proofErr w:type="spellEnd"/>
      <w:r w:rsidRPr="0001672E">
        <w:rPr>
          <w:b/>
        </w:rPr>
        <w:t xml:space="preserve"> arengu edendamiseks</w:t>
      </w:r>
    </w:p>
    <w:p w:rsidR="008B00D9" w:rsidRDefault="008B00D9" w:rsidP="005F13F2">
      <w:pPr>
        <w:spacing w:after="100" w:afterAutospacing="1"/>
        <w:ind w:right="441"/>
        <w:jc w:val="both"/>
      </w:pPr>
      <w:r>
        <w:t xml:space="preserve">Kohila valla üldplaneeringu </w:t>
      </w:r>
      <w:proofErr w:type="spellStart"/>
      <w:r>
        <w:t>ülevaatamise</w:t>
      </w:r>
      <w:proofErr w:type="spellEnd"/>
      <w:r>
        <w:t xml:space="preserve"> tulemusena on jõutud järeldusele, et on vaja koostada uus üldplaneering. </w:t>
      </w:r>
    </w:p>
    <w:p w:rsidR="008B00D9" w:rsidRDefault="008B00D9" w:rsidP="004759D3">
      <w:pPr>
        <w:ind w:right="441"/>
        <w:jc w:val="both"/>
      </w:pPr>
      <w:r>
        <w:t xml:space="preserve">Üldplaneeringu </w:t>
      </w:r>
      <w:proofErr w:type="spellStart"/>
      <w:r>
        <w:t>ülevaatamise</w:t>
      </w:r>
      <w:proofErr w:type="spellEnd"/>
      <w:r>
        <w:t xml:space="preserve"> käigus ja üldplaneeringuga töötades on tehtud järgmised ettepanekud, tähelepanekud ja märkused, mida tuleks käsitleda Kohila valla edasises </w:t>
      </w:r>
      <w:proofErr w:type="spellStart"/>
      <w:r>
        <w:t>ruumilises</w:t>
      </w:r>
      <w:proofErr w:type="spellEnd"/>
      <w:r>
        <w:t xml:space="preserve"> arengus:</w:t>
      </w:r>
    </w:p>
    <w:p w:rsidR="008B00D9" w:rsidRDefault="005F13F2" w:rsidP="005F13F2">
      <w:pPr>
        <w:pStyle w:val="Loendilik"/>
        <w:numPr>
          <w:ilvl w:val="0"/>
          <w:numId w:val="13"/>
        </w:numPr>
        <w:spacing w:line="276" w:lineRule="auto"/>
        <w:ind w:right="441"/>
        <w:jc w:val="both"/>
      </w:pPr>
      <w:r>
        <w:t>Panna suuremat rõhku</w:t>
      </w:r>
      <w:r w:rsidR="001D2F7C">
        <w:t xml:space="preserve"> avaliku ruumi defineerimisele ja arengule;</w:t>
      </w:r>
    </w:p>
    <w:p w:rsidR="001D2F7C" w:rsidRDefault="001D2F7C" w:rsidP="005F13F2">
      <w:pPr>
        <w:pStyle w:val="Loendilik"/>
        <w:numPr>
          <w:ilvl w:val="0"/>
          <w:numId w:val="13"/>
        </w:numPr>
        <w:spacing w:line="276" w:lineRule="auto"/>
        <w:ind w:right="441"/>
        <w:jc w:val="both"/>
      </w:pPr>
      <w:r>
        <w:t>Täpsustada miljööväärtustega hoonestusalade piire ja töötada välja kait</w:t>
      </w:r>
      <w:r w:rsidR="005F13F2">
        <w:t>se- ja kasutustingimused vastavatele</w:t>
      </w:r>
      <w:r>
        <w:t xml:space="preserve"> aladele;</w:t>
      </w:r>
    </w:p>
    <w:p w:rsidR="001D2F7C" w:rsidRPr="009B0266" w:rsidRDefault="00AA5C69" w:rsidP="005F13F2">
      <w:pPr>
        <w:pStyle w:val="Loendilik"/>
        <w:numPr>
          <w:ilvl w:val="0"/>
          <w:numId w:val="13"/>
        </w:numPr>
        <w:spacing w:line="276" w:lineRule="auto"/>
        <w:ind w:right="441"/>
        <w:jc w:val="both"/>
      </w:pPr>
      <w:r w:rsidRPr="009B0266">
        <w:t xml:space="preserve">Vaadata üle ehituspõhimõtete määramise tingimused </w:t>
      </w:r>
      <w:proofErr w:type="spellStart"/>
      <w:r w:rsidRPr="009B0266">
        <w:t>haja</w:t>
      </w:r>
      <w:proofErr w:type="spellEnd"/>
      <w:r w:rsidRPr="009B0266">
        <w:t>- ja tiheasutuses;</w:t>
      </w:r>
    </w:p>
    <w:p w:rsidR="001D2F7C" w:rsidRDefault="007F396B" w:rsidP="005F13F2">
      <w:pPr>
        <w:pStyle w:val="Loendilik"/>
        <w:numPr>
          <w:ilvl w:val="0"/>
          <w:numId w:val="13"/>
        </w:numPr>
        <w:spacing w:line="276" w:lineRule="auto"/>
        <w:ind w:right="441"/>
        <w:jc w:val="both"/>
      </w:pPr>
      <w:r>
        <w:t>T</w:t>
      </w:r>
      <w:r w:rsidR="001D2F7C">
        <w:t>äpsustada arhitektuurivõistluste läbiviimise vajadust ja tingimusi;</w:t>
      </w:r>
    </w:p>
    <w:p w:rsidR="001D2F7C" w:rsidRDefault="001D2F7C" w:rsidP="005F13F2">
      <w:pPr>
        <w:pStyle w:val="Loendilik"/>
        <w:numPr>
          <w:ilvl w:val="0"/>
          <w:numId w:val="13"/>
        </w:numPr>
        <w:spacing w:line="276" w:lineRule="auto"/>
        <w:ind w:right="441"/>
        <w:jc w:val="both"/>
      </w:pPr>
      <w:r>
        <w:t>Arvestada üldplaneeringus realiseerunud eesmärkidega;</w:t>
      </w:r>
    </w:p>
    <w:p w:rsidR="001D2F7C" w:rsidRDefault="001D2F7C" w:rsidP="005F13F2">
      <w:pPr>
        <w:pStyle w:val="Loendilik"/>
        <w:numPr>
          <w:ilvl w:val="0"/>
          <w:numId w:val="13"/>
        </w:numPr>
        <w:spacing w:line="276" w:lineRule="auto"/>
        <w:ind w:right="441"/>
        <w:jc w:val="both"/>
      </w:pPr>
      <w:r>
        <w:t xml:space="preserve">Fikseerida </w:t>
      </w:r>
      <w:r w:rsidR="00D879C7">
        <w:t>loodavate kaitsealade piirid ja kaitsetingimused;</w:t>
      </w:r>
    </w:p>
    <w:p w:rsidR="00EB38EC" w:rsidRDefault="00EB38EC" w:rsidP="005F13F2">
      <w:pPr>
        <w:pStyle w:val="Loendilik"/>
        <w:numPr>
          <w:ilvl w:val="0"/>
          <w:numId w:val="13"/>
        </w:numPr>
        <w:spacing w:line="276" w:lineRule="auto"/>
        <w:ind w:right="441"/>
        <w:jc w:val="both"/>
      </w:pPr>
      <w:r>
        <w:t xml:space="preserve">Vajaduse korral </w:t>
      </w:r>
      <w:r w:rsidR="005F13F2">
        <w:t>teha ettepanek</w:t>
      </w:r>
      <w:r>
        <w:t xml:space="preserve"> kaitse alla võetud maa-alade ja üksikobjektide kaitserežiimi täpsustamiseks, muutmiseks või lõpetamiseks;</w:t>
      </w:r>
    </w:p>
    <w:p w:rsidR="00D879C7" w:rsidRDefault="005F13F2" w:rsidP="005F13F2">
      <w:pPr>
        <w:pStyle w:val="Loendilik"/>
        <w:numPr>
          <w:ilvl w:val="0"/>
          <w:numId w:val="13"/>
        </w:numPr>
        <w:spacing w:line="276" w:lineRule="auto"/>
        <w:ind w:right="441"/>
        <w:jc w:val="both"/>
      </w:pPr>
      <w:r>
        <w:t>Täpsustada k</w:t>
      </w:r>
      <w:r w:rsidR="00EB38EC">
        <w:t>alda piiranguvööndi ning ehituskeeluvööndi täpsustamine</w:t>
      </w:r>
      <w:r w:rsidR="000C5B5D">
        <w:t xml:space="preserve"> looduskaitseseaduses  (LKS 2004, 38, 258) sätestatud korras</w:t>
      </w:r>
      <w:r w:rsidR="00D879C7">
        <w:t>;</w:t>
      </w:r>
    </w:p>
    <w:p w:rsidR="00D879C7" w:rsidRDefault="00D879C7" w:rsidP="005F13F2">
      <w:pPr>
        <w:pStyle w:val="Loendilik"/>
        <w:numPr>
          <w:ilvl w:val="0"/>
          <w:numId w:val="13"/>
        </w:numPr>
        <w:spacing w:line="276" w:lineRule="auto"/>
        <w:ind w:right="441"/>
        <w:jc w:val="both"/>
      </w:pPr>
      <w:r>
        <w:t>Arvestada tänapäeva arengutrende</w:t>
      </w:r>
      <w:r w:rsidR="007F396B">
        <w:t>,</w:t>
      </w:r>
      <w:r>
        <w:t xml:space="preserve"> anda üldplaneeringu elluviimise prioriteete ja vastavaid suundi kajastatavad nõuded ja asukohad valla territooriumil;</w:t>
      </w:r>
    </w:p>
    <w:p w:rsidR="00EB38EC" w:rsidRDefault="00EB38EC" w:rsidP="005F13F2">
      <w:pPr>
        <w:pStyle w:val="Loendilik"/>
        <w:numPr>
          <w:ilvl w:val="0"/>
          <w:numId w:val="13"/>
        </w:numPr>
        <w:spacing w:line="276" w:lineRule="auto"/>
        <w:ind w:right="441"/>
        <w:jc w:val="both"/>
      </w:pPr>
      <w:r>
        <w:t>Viia üldplaneering vastavusse uut</w:t>
      </w:r>
      <w:r w:rsidR="000C5B5D">
        <w:t>e strateegiliste d</w:t>
      </w:r>
      <w:r>
        <w:t>okumentidega;</w:t>
      </w:r>
    </w:p>
    <w:p w:rsidR="00EB38EC" w:rsidRDefault="00EB38EC" w:rsidP="005F13F2">
      <w:pPr>
        <w:pStyle w:val="Loendilik"/>
        <w:numPr>
          <w:ilvl w:val="0"/>
          <w:numId w:val="13"/>
        </w:numPr>
        <w:spacing w:line="276" w:lineRule="auto"/>
        <w:ind w:right="441"/>
        <w:jc w:val="both"/>
      </w:pPr>
      <w:r>
        <w:t>Määrata tiheasustusalade piirid;</w:t>
      </w:r>
    </w:p>
    <w:p w:rsidR="000C5B5D" w:rsidRDefault="005F13F2" w:rsidP="005F13F2">
      <w:pPr>
        <w:pStyle w:val="Loendilik"/>
        <w:numPr>
          <w:ilvl w:val="0"/>
          <w:numId w:val="13"/>
        </w:numPr>
        <w:spacing w:line="276" w:lineRule="auto"/>
        <w:ind w:right="441"/>
        <w:jc w:val="both"/>
      </w:pPr>
      <w:r>
        <w:t xml:space="preserve">Planeerida </w:t>
      </w:r>
      <w:r w:rsidR="000C5B5D">
        <w:t>K</w:t>
      </w:r>
      <w:r>
        <w:t>eila jõe äärne avalik ruum</w:t>
      </w:r>
      <w:r w:rsidR="000C5B5D">
        <w:t>;</w:t>
      </w:r>
    </w:p>
    <w:p w:rsidR="00EB38EC" w:rsidRDefault="00EB38EC" w:rsidP="005F13F2">
      <w:pPr>
        <w:pStyle w:val="Loendilik"/>
        <w:numPr>
          <w:ilvl w:val="0"/>
          <w:numId w:val="13"/>
        </w:numPr>
        <w:spacing w:line="276" w:lineRule="auto"/>
        <w:ind w:right="441"/>
        <w:jc w:val="both"/>
      </w:pPr>
      <w:r w:rsidRPr="00EB38EC">
        <w:t xml:space="preserve">Puhke- ja </w:t>
      </w:r>
      <w:proofErr w:type="spellStart"/>
      <w:r w:rsidRPr="00EB38EC">
        <w:t>virgestusalade</w:t>
      </w:r>
      <w:proofErr w:type="spellEnd"/>
      <w:r w:rsidRPr="00EB38EC">
        <w:t xml:space="preserve"> </w:t>
      </w:r>
      <w:r>
        <w:t xml:space="preserve">täpsustamine ja </w:t>
      </w:r>
      <w:r w:rsidRPr="00EB38EC">
        <w:t>määramine</w:t>
      </w:r>
      <w:r>
        <w:t>;</w:t>
      </w:r>
    </w:p>
    <w:p w:rsidR="00AA5C69" w:rsidRDefault="00AA5C69" w:rsidP="005F13F2">
      <w:pPr>
        <w:pStyle w:val="Loendilik"/>
        <w:numPr>
          <w:ilvl w:val="0"/>
          <w:numId w:val="13"/>
        </w:numPr>
        <w:spacing w:line="276" w:lineRule="auto"/>
        <w:ind w:right="441"/>
        <w:jc w:val="both"/>
      </w:pPr>
      <w:r>
        <w:t xml:space="preserve">Muuta alapeatüki „Küte“ sisu, tuues peatükki sisse uute, järjest levinumate, kütteviiside: </w:t>
      </w:r>
      <w:proofErr w:type="spellStart"/>
      <w:r>
        <w:t>kau</w:t>
      </w:r>
      <w:r w:rsidR="005F13F2">
        <w:t>gjahutuse</w:t>
      </w:r>
      <w:proofErr w:type="spellEnd"/>
      <w:r w:rsidR="005F13F2">
        <w:t>, soojuspuuraukude, maa</w:t>
      </w:r>
      <w:r>
        <w:t>kütte, päikese- ja tuuleenergia kas</w:t>
      </w:r>
      <w:r w:rsidR="007F396B">
        <w:t>utuse kajastamine.;</w:t>
      </w:r>
    </w:p>
    <w:p w:rsidR="007F396B" w:rsidRDefault="007F396B" w:rsidP="007F396B">
      <w:pPr>
        <w:pStyle w:val="Loendilik"/>
        <w:numPr>
          <w:ilvl w:val="0"/>
          <w:numId w:val="13"/>
        </w:numPr>
        <w:spacing w:line="276" w:lineRule="auto"/>
        <w:ind w:right="441"/>
        <w:jc w:val="both"/>
      </w:pPr>
      <w:r>
        <w:t xml:space="preserve">Määrata võimalikud asukohad päikese </w:t>
      </w:r>
      <w:r w:rsidR="00611BAF">
        <w:t>e</w:t>
      </w:r>
      <w:r>
        <w:t>lektrijaamade rajamiseks;</w:t>
      </w:r>
    </w:p>
    <w:p w:rsidR="00AA5C69" w:rsidRDefault="00AA5C69" w:rsidP="005F13F2">
      <w:pPr>
        <w:pStyle w:val="Loendilik"/>
        <w:numPr>
          <w:ilvl w:val="0"/>
          <w:numId w:val="13"/>
        </w:numPr>
        <w:spacing w:line="276" w:lineRule="auto"/>
        <w:ind w:right="441"/>
        <w:jc w:val="both"/>
      </w:pPr>
      <w:r>
        <w:t xml:space="preserve">Lähtudes Tallinn-Rapla-Türi põhimaantee liikluskoormuse tõusust ja sellega kaasnevast kahjulikust mõjust inimeste tervisele, eelistada nimetatud tee äärsetel aladel </w:t>
      </w:r>
      <w:proofErr w:type="spellStart"/>
      <w:r>
        <w:t>elamufunkstioonile</w:t>
      </w:r>
      <w:proofErr w:type="spellEnd"/>
      <w:r>
        <w:t xml:space="preserve"> kaubandus- ja teenindusfunktsiooni ning viia vastavad muudatused üldplaneeringusse;</w:t>
      </w:r>
    </w:p>
    <w:p w:rsidR="00FE7751" w:rsidRDefault="00FE7751" w:rsidP="005F13F2">
      <w:pPr>
        <w:pStyle w:val="Loendilik"/>
        <w:numPr>
          <w:ilvl w:val="0"/>
          <w:numId w:val="13"/>
        </w:numPr>
        <w:spacing w:line="276" w:lineRule="auto"/>
        <w:ind w:right="441"/>
        <w:jc w:val="both"/>
      </w:pPr>
      <w:r>
        <w:t xml:space="preserve">Määrata/kaaluda arhitektuurse sobivuse korral kolme-nelja korruseliste hoonete ehitamise õigus alevi </w:t>
      </w:r>
      <w:proofErr w:type="spellStart"/>
      <w:r>
        <w:t>lähipiirkonnas</w:t>
      </w:r>
      <w:proofErr w:type="spellEnd"/>
      <w:r>
        <w:t>;</w:t>
      </w:r>
    </w:p>
    <w:p w:rsidR="00FE7751" w:rsidRDefault="00FE7751" w:rsidP="005F13F2">
      <w:pPr>
        <w:pStyle w:val="Loendilik"/>
        <w:numPr>
          <w:ilvl w:val="0"/>
          <w:numId w:val="13"/>
        </w:numPr>
        <w:spacing w:line="276" w:lineRule="auto"/>
        <w:ind w:right="441"/>
        <w:jc w:val="both"/>
      </w:pPr>
      <w:r>
        <w:t xml:space="preserve">Vajalik on enam täpsustada maa- ja veealade üldisi kasutus- ja ehitustingimusi, sealhulgas detailplaneeringu koostamise algatamise ja projekteerimistingimuste andmise aluseks olevaid tingimusi; </w:t>
      </w:r>
    </w:p>
    <w:p w:rsidR="00FE7751" w:rsidRDefault="00FE7751" w:rsidP="005F13F2">
      <w:pPr>
        <w:pStyle w:val="Loendilik"/>
        <w:numPr>
          <w:ilvl w:val="0"/>
          <w:numId w:val="13"/>
        </w:numPr>
        <w:spacing w:line="276" w:lineRule="auto"/>
        <w:ind w:right="441"/>
        <w:jc w:val="both"/>
      </w:pPr>
      <w:r>
        <w:t>Täpsustada planeeritava kultuurimaja asukoht;</w:t>
      </w:r>
    </w:p>
    <w:p w:rsidR="00FE7751" w:rsidRDefault="007F396B" w:rsidP="005F13F2">
      <w:pPr>
        <w:pStyle w:val="Loendilik"/>
        <w:numPr>
          <w:ilvl w:val="0"/>
          <w:numId w:val="13"/>
        </w:numPr>
        <w:spacing w:line="276" w:lineRule="auto"/>
        <w:ind w:right="441"/>
        <w:jc w:val="both"/>
      </w:pPr>
      <w:r>
        <w:t>Täpsustada raske</w:t>
      </w:r>
      <w:r w:rsidR="00FE7751">
        <w:t>veoste keskusest ümbersuunamise asukohad;</w:t>
      </w:r>
    </w:p>
    <w:p w:rsidR="00FE7751" w:rsidRDefault="009B0266" w:rsidP="005F13F2">
      <w:pPr>
        <w:pStyle w:val="Loendilik"/>
        <w:numPr>
          <w:ilvl w:val="0"/>
          <w:numId w:val="13"/>
        </w:numPr>
        <w:spacing w:line="276" w:lineRule="auto"/>
        <w:ind w:right="441"/>
        <w:jc w:val="both"/>
      </w:pPr>
      <w:r>
        <w:t>Kogukonnapõhiste puh</w:t>
      </w:r>
      <w:r w:rsidR="007F396B">
        <w:t>k</w:t>
      </w:r>
      <w:r w:rsidR="00FE7751">
        <w:t xml:space="preserve">e- ja mängualade </w:t>
      </w:r>
      <w:r>
        <w:t xml:space="preserve">asukohade </w:t>
      </w:r>
      <w:r w:rsidR="00FE7751">
        <w:t>määratlemine;</w:t>
      </w:r>
    </w:p>
    <w:p w:rsidR="00FE7751" w:rsidRDefault="00FE7751" w:rsidP="005F13F2">
      <w:pPr>
        <w:pStyle w:val="Loendilik"/>
        <w:numPr>
          <w:ilvl w:val="0"/>
          <w:numId w:val="13"/>
        </w:numPr>
        <w:spacing w:line="276" w:lineRule="auto"/>
        <w:ind w:right="441"/>
        <w:jc w:val="both"/>
      </w:pPr>
      <w:r>
        <w:t>Täpsustada ja määrata planeeritava veekeskuse asukoht;</w:t>
      </w:r>
    </w:p>
    <w:p w:rsidR="007F1DDC" w:rsidRDefault="007F1DDC" w:rsidP="005F13F2">
      <w:pPr>
        <w:pStyle w:val="Loendilik"/>
        <w:numPr>
          <w:ilvl w:val="0"/>
          <w:numId w:val="13"/>
        </w:numPr>
        <w:spacing w:line="276" w:lineRule="auto"/>
        <w:ind w:right="441"/>
        <w:jc w:val="both"/>
      </w:pPr>
      <w:r>
        <w:t>Määrata maa-alad vaba</w:t>
      </w:r>
      <w:r w:rsidR="007F396B">
        <w:t xml:space="preserve"> </w:t>
      </w:r>
      <w:r>
        <w:t>aja aktiivseks veetmiseks ja sportimiseks;</w:t>
      </w:r>
    </w:p>
    <w:p w:rsidR="007F1DDC" w:rsidRDefault="007F1DDC" w:rsidP="005F13F2">
      <w:pPr>
        <w:pStyle w:val="Loendilik"/>
        <w:numPr>
          <w:ilvl w:val="0"/>
          <w:numId w:val="13"/>
        </w:numPr>
        <w:spacing w:line="276" w:lineRule="auto"/>
        <w:ind w:right="441"/>
        <w:jc w:val="both"/>
      </w:pPr>
      <w:r>
        <w:t>Täpsustada äri- ja tootmispiirkondi;</w:t>
      </w:r>
    </w:p>
    <w:p w:rsidR="009B0266" w:rsidRDefault="009B0266" w:rsidP="005F13F2">
      <w:pPr>
        <w:pStyle w:val="Loendilik"/>
        <w:numPr>
          <w:ilvl w:val="0"/>
          <w:numId w:val="13"/>
        </w:numPr>
        <w:spacing w:line="276" w:lineRule="auto"/>
        <w:ind w:right="441"/>
        <w:jc w:val="both"/>
      </w:pPr>
      <w:r>
        <w:t>Seada rohelise võrgustiku toimimist tagavad tingimused;</w:t>
      </w:r>
    </w:p>
    <w:p w:rsidR="009B0266" w:rsidRDefault="009B0266" w:rsidP="005F13F2">
      <w:pPr>
        <w:pStyle w:val="Loendilik"/>
        <w:numPr>
          <w:ilvl w:val="0"/>
          <w:numId w:val="13"/>
        </w:numPr>
        <w:spacing w:line="276" w:lineRule="auto"/>
        <w:ind w:right="441"/>
        <w:jc w:val="both"/>
      </w:pPr>
      <w:r>
        <w:t>Määrata uued kaugkütte</w:t>
      </w:r>
      <w:r w:rsidR="007F1DDC">
        <w:t xml:space="preserve">- ja magistraaltrasside </w:t>
      </w:r>
      <w:r w:rsidR="005F13F2">
        <w:t>asukohad;</w:t>
      </w:r>
    </w:p>
    <w:p w:rsidR="005F13F2" w:rsidRDefault="005F13F2" w:rsidP="005F13F2">
      <w:pPr>
        <w:pStyle w:val="Loendilik"/>
        <w:numPr>
          <w:ilvl w:val="0"/>
          <w:numId w:val="13"/>
        </w:numPr>
        <w:spacing w:line="276" w:lineRule="auto"/>
        <w:ind w:right="441"/>
        <w:jc w:val="both"/>
      </w:pPr>
      <w:r>
        <w:t>Anda lahenduse „kahanevate“ arendusalade kohta;</w:t>
      </w:r>
    </w:p>
    <w:p w:rsidR="005F13F2" w:rsidRPr="006B2E6C" w:rsidRDefault="007F396B" w:rsidP="005F13F2">
      <w:pPr>
        <w:pStyle w:val="Loendilik"/>
        <w:numPr>
          <w:ilvl w:val="0"/>
          <w:numId w:val="13"/>
        </w:numPr>
        <w:spacing w:line="276" w:lineRule="auto"/>
        <w:ind w:right="441"/>
        <w:jc w:val="both"/>
        <w:rPr>
          <w:color w:val="000000" w:themeColor="text1"/>
        </w:rPr>
      </w:pPr>
      <w:r w:rsidRPr="006B2E6C">
        <w:rPr>
          <w:color w:val="000000" w:themeColor="text1"/>
        </w:rPr>
        <w:t>Teede avalikuks kasutamiseks määramine;</w:t>
      </w:r>
    </w:p>
    <w:p w:rsidR="007F396B" w:rsidRPr="006B2E6C" w:rsidRDefault="007F396B" w:rsidP="006B2E6C">
      <w:pPr>
        <w:pStyle w:val="Loendilik"/>
        <w:numPr>
          <w:ilvl w:val="0"/>
          <w:numId w:val="13"/>
        </w:numPr>
        <w:spacing w:line="276" w:lineRule="auto"/>
        <w:ind w:right="441"/>
        <w:jc w:val="both"/>
        <w:rPr>
          <w:color w:val="000000" w:themeColor="text1"/>
        </w:rPr>
      </w:pPr>
      <w:r w:rsidRPr="006B2E6C">
        <w:rPr>
          <w:color w:val="000000" w:themeColor="text1"/>
        </w:rPr>
        <w:t xml:space="preserve">Munitsipaalomandis olevate maade </w:t>
      </w:r>
      <w:r w:rsidR="008D4540">
        <w:rPr>
          <w:color w:val="000000" w:themeColor="text1"/>
        </w:rPr>
        <w:t>kasutamine</w:t>
      </w:r>
      <w:r w:rsidR="006B2E6C" w:rsidRPr="006B2E6C">
        <w:rPr>
          <w:color w:val="000000" w:themeColor="text1"/>
        </w:rPr>
        <w:t>.</w:t>
      </w:r>
    </w:p>
    <w:p w:rsidR="00FE7751" w:rsidRDefault="00FE7751" w:rsidP="004759D3">
      <w:pPr>
        <w:ind w:right="441"/>
        <w:jc w:val="both"/>
      </w:pPr>
    </w:p>
    <w:p w:rsidR="00B34091" w:rsidRPr="008D4540" w:rsidRDefault="00FE7751" w:rsidP="008D4540">
      <w:pPr>
        <w:spacing w:after="100" w:afterAutospacing="1"/>
        <w:ind w:right="441"/>
        <w:jc w:val="both"/>
      </w:pPr>
      <w:r w:rsidRPr="008D4540">
        <w:t xml:space="preserve">Toodud loetelu ei ole lõplik. Tehtud ettepanekute </w:t>
      </w:r>
      <w:proofErr w:type="spellStart"/>
      <w:r w:rsidRPr="008D4540">
        <w:t>ruumiline</w:t>
      </w:r>
      <w:proofErr w:type="spellEnd"/>
      <w:r w:rsidRPr="008D4540">
        <w:t xml:space="preserve"> lahendus töötatakse välja planeerimise protsessis</w:t>
      </w:r>
      <w:r w:rsidR="009B0266" w:rsidRPr="008D4540">
        <w:t xml:space="preserve">. </w:t>
      </w:r>
    </w:p>
    <w:p w:rsidR="009B0266" w:rsidRPr="008D4540" w:rsidRDefault="009B0266" w:rsidP="008D4540">
      <w:pPr>
        <w:spacing w:after="100" w:afterAutospacing="1"/>
        <w:ind w:right="441"/>
        <w:jc w:val="both"/>
        <w:rPr>
          <w:b/>
        </w:rPr>
      </w:pPr>
      <w:r w:rsidRPr="008D4540">
        <w:rPr>
          <w:b/>
        </w:rPr>
        <w:t xml:space="preserve">Järeldused ja uue üldplaneeringu koostamine </w:t>
      </w:r>
    </w:p>
    <w:p w:rsidR="007F1DDC" w:rsidRPr="008D4540" w:rsidRDefault="009B0266" w:rsidP="008D4540">
      <w:pPr>
        <w:ind w:right="441"/>
        <w:jc w:val="both"/>
      </w:pPr>
      <w:r w:rsidRPr="008D4540">
        <w:t>Eeltoodu põ</w:t>
      </w:r>
      <w:r w:rsidR="00F521A0">
        <w:t>hjal saab järeldada, et kehtiv üldplaneering</w:t>
      </w:r>
      <w:r w:rsidRPr="008D4540">
        <w:t xml:space="preserve"> on valla arengu suunamisel järgitud ja üldplaneeringut muutva detailplaneeringu algatamist on igakordselt põhjalikult kaalutud. Samas on Kohila vald kiiresti arenev ja hästi toimiv omavalitsusüksus ning seega on mõistlik valla territooriumi </w:t>
      </w:r>
      <w:proofErr w:type="spellStart"/>
      <w:r w:rsidRPr="008D4540">
        <w:t>ruumilise</w:t>
      </w:r>
      <w:proofErr w:type="spellEnd"/>
      <w:r w:rsidRPr="008D4540">
        <w:t xml:space="preserve"> arengu põhimõtted ja suundumused üle vaadata. Praegune Kohila valla üldplaneering on kehtinud 11 aastat ning selle ajaga on muutunud majand</w:t>
      </w:r>
      <w:r w:rsidR="007F1DDC" w:rsidRPr="008D4540">
        <w:t>us</w:t>
      </w:r>
      <w:r w:rsidRPr="008D4540">
        <w:t xml:space="preserve">e olukord, suurenenud elanike arv ja </w:t>
      </w:r>
      <w:r w:rsidR="008D4540">
        <w:t>nõudmised elu</w:t>
      </w:r>
      <w:r w:rsidRPr="008D4540">
        <w:t xml:space="preserve">keskkonnale. Kuna ka mitmed üldplaneeringuga seotud teisi strateegilisi dokumente on vahepeal sisult uuendatud, siis üldplaneeringus on täheldada ajalist </w:t>
      </w:r>
      <w:proofErr w:type="spellStart"/>
      <w:r w:rsidRPr="008D4540">
        <w:t>mahajäävust</w:t>
      </w:r>
      <w:proofErr w:type="spellEnd"/>
      <w:r w:rsidRPr="008D4540">
        <w:t xml:space="preserve">. Kohila valla üldplaneering vajab ajakohastamist ja uut tugevat strateegiat </w:t>
      </w:r>
      <w:r w:rsidR="007F1DDC" w:rsidRPr="008D4540">
        <w:t xml:space="preserve">valla </w:t>
      </w:r>
      <w:proofErr w:type="spellStart"/>
      <w:r w:rsidR="007F1DDC" w:rsidRPr="008D4540">
        <w:t>ruumilise</w:t>
      </w:r>
      <w:proofErr w:type="spellEnd"/>
      <w:r w:rsidR="007F1DDC" w:rsidRPr="008D4540">
        <w:t xml:space="preserve"> arenguvajaduse </w:t>
      </w:r>
      <w:r w:rsidRPr="008D4540">
        <w:t xml:space="preserve">edasiseks kujundamiseks. Üldplaneering on valla otsustajate igapäevane töövahend, mis peab olema võimalikult ajakohane. </w:t>
      </w:r>
      <w:r w:rsidR="007F1DDC" w:rsidRPr="008D4540">
        <w:t xml:space="preserve"> </w:t>
      </w:r>
    </w:p>
    <w:p w:rsidR="007F1DDC" w:rsidRPr="008D4540" w:rsidRDefault="007F1DDC" w:rsidP="008D4540">
      <w:pPr>
        <w:ind w:right="441"/>
        <w:jc w:val="both"/>
      </w:pPr>
    </w:p>
    <w:p w:rsidR="009B0266" w:rsidRPr="008D4540" w:rsidRDefault="007F1DDC" w:rsidP="008D4540">
      <w:pPr>
        <w:ind w:right="441"/>
        <w:jc w:val="both"/>
      </w:pPr>
      <w:r w:rsidRPr="008D4540">
        <w:t xml:space="preserve">Kohila valla arengu suunamiseks on vaja koostada uus üldplaneering, mis on kooskõlas teiste strateegiliste dokumentidega ning arvestab muutunud keskkonnaga ja selles tegutseva elanikkonna teadlikumate nõudmistega. </w:t>
      </w:r>
      <w:r w:rsidR="009B0266" w:rsidRPr="008D4540">
        <w:t>Kohila valla üldplaneering jätta kehtima kuni uue üldplaneeringu valmimiseni.</w:t>
      </w:r>
    </w:p>
    <w:p w:rsidR="001D2F7C" w:rsidRDefault="001D2F7C" w:rsidP="004759D3">
      <w:pPr>
        <w:ind w:right="441"/>
        <w:jc w:val="both"/>
      </w:pPr>
    </w:p>
    <w:p w:rsidR="008B00D9" w:rsidRPr="008B00D9" w:rsidRDefault="008B00D9" w:rsidP="004759D3">
      <w:pPr>
        <w:ind w:right="441"/>
        <w:jc w:val="both"/>
        <w:rPr>
          <w:b/>
          <w:color w:val="FF0000"/>
        </w:rPr>
      </w:pPr>
    </w:p>
    <w:sectPr w:rsidR="008B00D9" w:rsidRPr="008B00D9" w:rsidSect="00AE71C5">
      <w:headerReference w:type="first" r:id="rId17"/>
      <w:pgSz w:w="11907" w:h="16840" w:code="9"/>
      <w:pgMar w:top="1440" w:right="567" w:bottom="1440" w:left="1260" w:header="568" w:footer="2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444" w:rsidRDefault="008C6444">
      <w:r>
        <w:separator/>
      </w:r>
    </w:p>
  </w:endnote>
  <w:endnote w:type="continuationSeparator" w:id="0">
    <w:p w:rsidR="008C6444" w:rsidRDefault="008C6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w:altName w:val="Book Antiqua"/>
    <w:charset w:val="00"/>
    <w:family w:val="auto"/>
    <w:pitch w:val="variable"/>
    <w:sig w:usb0="A00002FF" w:usb1="7800205A" w:usb2="14600000" w:usb3="00000000" w:csb0="00000193"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Palatino-Roman">
    <w:altName w:val="Book Antiqu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444" w:rsidRDefault="008C6444">
      <w:r>
        <w:separator/>
      </w:r>
    </w:p>
  </w:footnote>
  <w:footnote w:type="continuationSeparator" w:id="0">
    <w:p w:rsidR="008C6444" w:rsidRDefault="008C6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444" w:rsidRPr="00202D52" w:rsidRDefault="008C6444" w:rsidP="00AE71C5">
    <w:pPr>
      <w:ind w:left="-284" w:hanging="142"/>
      <w:jc w:val="center"/>
      <w:rPr>
        <w:sz w:val="44"/>
        <w:szCs w:val="44"/>
        <w:lang w:eastAsia="et-EE"/>
      </w:rPr>
    </w:pPr>
    <w:r>
      <w:rPr>
        <w:sz w:val="44"/>
        <w:szCs w:val="44"/>
        <w:lang w:eastAsia="et-EE"/>
      </w:rPr>
      <w:tab/>
    </w:r>
    <w:r>
      <w:rPr>
        <w:sz w:val="44"/>
        <w:szCs w:val="44"/>
        <w:lang w:eastAsia="et-EE"/>
      </w:rPr>
      <w:tab/>
    </w:r>
    <w:r>
      <w:rPr>
        <w:sz w:val="44"/>
        <w:szCs w:val="44"/>
        <w:lang w:eastAsia="et-EE"/>
      </w:rPr>
      <w:tab/>
    </w:r>
    <w:r>
      <w:rPr>
        <w:sz w:val="44"/>
        <w:szCs w:val="44"/>
        <w:lang w:eastAsia="et-EE"/>
      </w:rPr>
      <w:tab/>
    </w:r>
    <w:r>
      <w:rPr>
        <w:sz w:val="44"/>
        <w:szCs w:val="44"/>
        <w:lang w:eastAsia="et-EE"/>
      </w:rPr>
      <w:tab/>
    </w:r>
    <w:r>
      <w:rPr>
        <w:sz w:val="44"/>
        <w:szCs w:val="44"/>
        <w:lang w:eastAsia="et-EE"/>
      </w:rPr>
      <w:tab/>
    </w:r>
    <w:r>
      <w:rPr>
        <w:sz w:val="44"/>
        <w:szCs w:val="44"/>
        <w:lang w:eastAsia="et-EE"/>
      </w:rPr>
      <w:tab/>
    </w:r>
    <w:r>
      <w:rPr>
        <w:sz w:val="44"/>
        <w:szCs w:val="44"/>
        <w:lang w:eastAsia="et-EE"/>
      </w:rPr>
      <w:tab/>
    </w:r>
  </w:p>
  <w:p w:rsidR="008C6444" w:rsidRDefault="008C6444" w:rsidP="00AE71C5">
    <w:pPr>
      <w:tabs>
        <w:tab w:val="left" w:pos="217"/>
      </w:tabs>
      <w:ind w:hanging="142"/>
      <w:jc w:val="center"/>
      <w:rPr>
        <w:sz w:val="40"/>
        <w:szCs w:val="40"/>
      </w:rPr>
    </w:pPr>
  </w:p>
  <w:p w:rsidR="008C6444" w:rsidRDefault="008C6444" w:rsidP="00AE71C5">
    <w:pPr>
      <w:ind w:hanging="142"/>
      <w:jc w:val="center"/>
      <w:outlineLvl w:val="0"/>
      <w:rPr>
        <w:sz w:val="44"/>
        <w:szCs w:val="44"/>
        <w:lang w:val="sv-SE"/>
      </w:rPr>
    </w:pPr>
  </w:p>
  <w:p w:rsidR="008C6444" w:rsidRPr="0076002C" w:rsidRDefault="008C6444" w:rsidP="00692EEB">
    <w:pPr>
      <w:outlineLvl w:val="0"/>
      <w:rPr>
        <w:sz w:val="44"/>
        <w:szCs w:val="44"/>
        <w:lang w:val="sv-S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RTF_Num 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1134EE"/>
    <w:multiLevelType w:val="hybridMultilevel"/>
    <w:tmpl w:val="8E5E1DCC"/>
    <w:lvl w:ilvl="0" w:tplc="2E9097DE">
      <w:start w:val="6"/>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9D01274"/>
    <w:multiLevelType w:val="hybridMultilevel"/>
    <w:tmpl w:val="0B74C8B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F1671AA"/>
    <w:multiLevelType w:val="multilevel"/>
    <w:tmpl w:val="8CFC21E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360"/>
      </w:pPr>
      <w:rPr>
        <w:rFonts w:cs="Times New Roman" w:hint="default"/>
        <w:sz w:val="22"/>
        <w:szCs w:val="22"/>
      </w:rPr>
    </w:lvl>
    <w:lvl w:ilvl="2">
      <w:start w:val="1"/>
      <w:numFmt w:val="decimal"/>
      <w:lvlText w:val="%1.%2.%3."/>
      <w:lvlJc w:val="left"/>
      <w:pPr>
        <w:tabs>
          <w:tab w:val="num" w:pos="1440"/>
        </w:tabs>
        <w:ind w:left="1440" w:hanging="720"/>
      </w:pPr>
      <w:rPr>
        <w:rFonts w:cs="Times New Roman" w:hint="default"/>
        <w:sz w:val="22"/>
        <w:szCs w:val="22"/>
      </w:rPr>
    </w:lvl>
    <w:lvl w:ilvl="3">
      <w:start w:val="1"/>
      <w:numFmt w:val="decimal"/>
      <w:lvlText w:val="%1.%2.%3.%4."/>
      <w:lvlJc w:val="left"/>
      <w:pPr>
        <w:tabs>
          <w:tab w:val="num" w:pos="1800"/>
        </w:tabs>
        <w:ind w:left="1800" w:hanging="720"/>
      </w:pPr>
      <w:rPr>
        <w:rFonts w:cs="Times New Roman" w:hint="default"/>
        <w:sz w:val="22"/>
        <w:szCs w:val="22"/>
      </w:rPr>
    </w:lvl>
    <w:lvl w:ilvl="4">
      <w:start w:val="1"/>
      <w:numFmt w:val="decimal"/>
      <w:lvlText w:val="%1.%2.%3.%4.%5."/>
      <w:lvlJc w:val="left"/>
      <w:pPr>
        <w:tabs>
          <w:tab w:val="num" w:pos="2520"/>
        </w:tabs>
        <w:ind w:left="2520" w:hanging="1080"/>
      </w:pPr>
      <w:rPr>
        <w:rFonts w:cs="Times New Roman" w:hint="default"/>
        <w:sz w:val="22"/>
        <w:szCs w:val="22"/>
      </w:rPr>
    </w:lvl>
    <w:lvl w:ilvl="5">
      <w:start w:val="1"/>
      <w:numFmt w:val="decimal"/>
      <w:lvlText w:val="%1.%2.%3.%4.%5.%6."/>
      <w:lvlJc w:val="left"/>
      <w:pPr>
        <w:tabs>
          <w:tab w:val="num" w:pos="2880"/>
        </w:tabs>
        <w:ind w:left="2880" w:hanging="1080"/>
      </w:pPr>
      <w:rPr>
        <w:rFonts w:cs="Times New Roman" w:hint="default"/>
        <w:sz w:val="22"/>
        <w:szCs w:val="22"/>
      </w:rPr>
    </w:lvl>
    <w:lvl w:ilvl="6">
      <w:start w:val="1"/>
      <w:numFmt w:val="decimal"/>
      <w:lvlText w:val="%1.%2.%3.%4.%5.%6.%7."/>
      <w:lvlJc w:val="left"/>
      <w:pPr>
        <w:tabs>
          <w:tab w:val="num" w:pos="3240"/>
        </w:tabs>
        <w:ind w:left="3240" w:hanging="1080"/>
      </w:pPr>
      <w:rPr>
        <w:rFonts w:cs="Times New Roman" w:hint="default"/>
        <w:sz w:val="22"/>
        <w:szCs w:val="22"/>
      </w:rPr>
    </w:lvl>
    <w:lvl w:ilvl="7">
      <w:start w:val="1"/>
      <w:numFmt w:val="decimal"/>
      <w:lvlText w:val="%1.%2.%3.%4.%5.%6.%7.%8."/>
      <w:lvlJc w:val="left"/>
      <w:pPr>
        <w:tabs>
          <w:tab w:val="num" w:pos="3960"/>
        </w:tabs>
        <w:ind w:left="3960" w:hanging="1440"/>
      </w:pPr>
      <w:rPr>
        <w:rFonts w:cs="Times New Roman" w:hint="default"/>
        <w:sz w:val="22"/>
        <w:szCs w:val="22"/>
      </w:rPr>
    </w:lvl>
    <w:lvl w:ilvl="8">
      <w:start w:val="1"/>
      <w:numFmt w:val="decimal"/>
      <w:lvlText w:val="%1.%2.%3.%4.%5.%6.%7.%8.%9."/>
      <w:lvlJc w:val="left"/>
      <w:pPr>
        <w:tabs>
          <w:tab w:val="num" w:pos="4320"/>
        </w:tabs>
        <w:ind w:left="4320" w:hanging="1440"/>
      </w:pPr>
      <w:rPr>
        <w:rFonts w:cs="Times New Roman" w:hint="default"/>
        <w:sz w:val="22"/>
        <w:szCs w:val="22"/>
      </w:rPr>
    </w:lvl>
  </w:abstractNum>
  <w:abstractNum w:abstractNumId="4" w15:restartNumberingAfterBreak="0">
    <w:nsid w:val="14FB1C77"/>
    <w:multiLevelType w:val="hybridMultilevel"/>
    <w:tmpl w:val="A2C0260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29695B6D"/>
    <w:multiLevelType w:val="hybridMultilevel"/>
    <w:tmpl w:val="FF98274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37B31441"/>
    <w:multiLevelType w:val="hybridMultilevel"/>
    <w:tmpl w:val="2892C74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3D2A30B6"/>
    <w:multiLevelType w:val="hybridMultilevel"/>
    <w:tmpl w:val="CA86275C"/>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8" w15:restartNumberingAfterBreak="0">
    <w:nsid w:val="4ED575B2"/>
    <w:multiLevelType w:val="hybridMultilevel"/>
    <w:tmpl w:val="DBBC4C4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59A13CED"/>
    <w:multiLevelType w:val="hybridMultilevel"/>
    <w:tmpl w:val="E8B630F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617939A9"/>
    <w:multiLevelType w:val="hybridMultilevel"/>
    <w:tmpl w:val="E8B630F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6F044580"/>
    <w:multiLevelType w:val="hybridMultilevel"/>
    <w:tmpl w:val="ED06886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73A7237C"/>
    <w:multiLevelType w:val="hybridMultilevel"/>
    <w:tmpl w:val="495EF990"/>
    <w:lvl w:ilvl="0" w:tplc="413A738C">
      <w:start w:val="1"/>
      <w:numFmt w:val="decimal"/>
      <w:lvlText w:val="%1."/>
      <w:lvlJc w:val="left"/>
      <w:pPr>
        <w:tabs>
          <w:tab w:val="num" w:pos="360"/>
        </w:tabs>
        <w:ind w:left="360" w:hanging="360"/>
      </w:pPr>
      <w:rPr>
        <w:rFonts w:ascii="Palatino" w:hAnsi="Palatino"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1"/>
  </w:num>
  <w:num w:numId="4">
    <w:abstractNumId w:val="9"/>
  </w:num>
  <w:num w:numId="5">
    <w:abstractNumId w:val="8"/>
  </w:num>
  <w:num w:numId="6">
    <w:abstractNumId w:val="12"/>
  </w:num>
  <w:num w:numId="7">
    <w:abstractNumId w:val="5"/>
  </w:num>
  <w:num w:numId="8">
    <w:abstractNumId w:val="0"/>
  </w:num>
  <w:num w:numId="9">
    <w:abstractNumId w:val="2"/>
  </w:num>
  <w:num w:numId="10">
    <w:abstractNumId w:val="11"/>
  </w:num>
  <w:num w:numId="11">
    <w:abstractNumId w:val="10"/>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02C"/>
    <w:rsid w:val="00002B53"/>
    <w:rsid w:val="00010CFD"/>
    <w:rsid w:val="000138D0"/>
    <w:rsid w:val="0001672E"/>
    <w:rsid w:val="000B1128"/>
    <w:rsid w:val="000B2E93"/>
    <w:rsid w:val="000B484D"/>
    <w:rsid w:val="000B5DCB"/>
    <w:rsid w:val="000C3E90"/>
    <w:rsid w:val="000C5B5D"/>
    <w:rsid w:val="00101F7F"/>
    <w:rsid w:val="001168AE"/>
    <w:rsid w:val="00122F95"/>
    <w:rsid w:val="00133677"/>
    <w:rsid w:val="001500E8"/>
    <w:rsid w:val="00187573"/>
    <w:rsid w:val="001A5612"/>
    <w:rsid w:val="001C6EEE"/>
    <w:rsid w:val="001D2F7C"/>
    <w:rsid w:val="001D508A"/>
    <w:rsid w:val="001E5938"/>
    <w:rsid w:val="002049DA"/>
    <w:rsid w:val="00212658"/>
    <w:rsid w:val="0025430C"/>
    <w:rsid w:val="00277F33"/>
    <w:rsid w:val="0028104B"/>
    <w:rsid w:val="00290711"/>
    <w:rsid w:val="002A6FCE"/>
    <w:rsid w:val="002A79B5"/>
    <w:rsid w:val="002B197C"/>
    <w:rsid w:val="002B1BEE"/>
    <w:rsid w:val="002C3814"/>
    <w:rsid w:val="002D0EBB"/>
    <w:rsid w:val="002D6AFF"/>
    <w:rsid w:val="002E232F"/>
    <w:rsid w:val="00301A11"/>
    <w:rsid w:val="00306EC5"/>
    <w:rsid w:val="00307E55"/>
    <w:rsid w:val="0032302B"/>
    <w:rsid w:val="00333DB2"/>
    <w:rsid w:val="0034231B"/>
    <w:rsid w:val="003674EB"/>
    <w:rsid w:val="003A1801"/>
    <w:rsid w:val="00413ADB"/>
    <w:rsid w:val="00430A0D"/>
    <w:rsid w:val="00452462"/>
    <w:rsid w:val="00467191"/>
    <w:rsid w:val="004759D3"/>
    <w:rsid w:val="004926CC"/>
    <w:rsid w:val="004B3A31"/>
    <w:rsid w:val="004C73D2"/>
    <w:rsid w:val="004D1476"/>
    <w:rsid w:val="005113DC"/>
    <w:rsid w:val="00514D73"/>
    <w:rsid w:val="0053276E"/>
    <w:rsid w:val="00534600"/>
    <w:rsid w:val="0055593A"/>
    <w:rsid w:val="00556522"/>
    <w:rsid w:val="00561F4C"/>
    <w:rsid w:val="00562856"/>
    <w:rsid w:val="005717CF"/>
    <w:rsid w:val="00581D78"/>
    <w:rsid w:val="005D5981"/>
    <w:rsid w:val="005E1C4F"/>
    <w:rsid w:val="005F13F2"/>
    <w:rsid w:val="005F463D"/>
    <w:rsid w:val="006010DC"/>
    <w:rsid w:val="00611BAF"/>
    <w:rsid w:val="00614E76"/>
    <w:rsid w:val="006156E9"/>
    <w:rsid w:val="00617F52"/>
    <w:rsid w:val="00637A1A"/>
    <w:rsid w:val="00680CF2"/>
    <w:rsid w:val="00682A58"/>
    <w:rsid w:val="00692EEB"/>
    <w:rsid w:val="00693FCF"/>
    <w:rsid w:val="00697C25"/>
    <w:rsid w:val="006B2E6C"/>
    <w:rsid w:val="006C7F3E"/>
    <w:rsid w:val="007068B5"/>
    <w:rsid w:val="0071022C"/>
    <w:rsid w:val="00720F52"/>
    <w:rsid w:val="00726381"/>
    <w:rsid w:val="00753E52"/>
    <w:rsid w:val="0076002C"/>
    <w:rsid w:val="007608EF"/>
    <w:rsid w:val="00772595"/>
    <w:rsid w:val="00785B92"/>
    <w:rsid w:val="007947B7"/>
    <w:rsid w:val="007A6F9B"/>
    <w:rsid w:val="007C298B"/>
    <w:rsid w:val="007E0E4A"/>
    <w:rsid w:val="007F1DDC"/>
    <w:rsid w:val="007F396B"/>
    <w:rsid w:val="008252B0"/>
    <w:rsid w:val="00841490"/>
    <w:rsid w:val="00863312"/>
    <w:rsid w:val="008A12B2"/>
    <w:rsid w:val="008A51C0"/>
    <w:rsid w:val="008B00D9"/>
    <w:rsid w:val="008B2F32"/>
    <w:rsid w:val="008B4CFE"/>
    <w:rsid w:val="008C2725"/>
    <w:rsid w:val="008C6444"/>
    <w:rsid w:val="008D4540"/>
    <w:rsid w:val="00902D2B"/>
    <w:rsid w:val="009168E8"/>
    <w:rsid w:val="00922AC2"/>
    <w:rsid w:val="009603FA"/>
    <w:rsid w:val="00967F7F"/>
    <w:rsid w:val="00977F4F"/>
    <w:rsid w:val="009946F9"/>
    <w:rsid w:val="009B0266"/>
    <w:rsid w:val="009B7FCB"/>
    <w:rsid w:val="009C2225"/>
    <w:rsid w:val="009D4B1B"/>
    <w:rsid w:val="009F0943"/>
    <w:rsid w:val="009F5E56"/>
    <w:rsid w:val="00A24402"/>
    <w:rsid w:val="00A25096"/>
    <w:rsid w:val="00A27545"/>
    <w:rsid w:val="00A50CA4"/>
    <w:rsid w:val="00A63612"/>
    <w:rsid w:val="00A7313F"/>
    <w:rsid w:val="00A80A7D"/>
    <w:rsid w:val="00A85D60"/>
    <w:rsid w:val="00AA5C69"/>
    <w:rsid w:val="00AB07F1"/>
    <w:rsid w:val="00AC406E"/>
    <w:rsid w:val="00AE71C5"/>
    <w:rsid w:val="00B10B2F"/>
    <w:rsid w:val="00B11DEF"/>
    <w:rsid w:val="00B12CC0"/>
    <w:rsid w:val="00B34091"/>
    <w:rsid w:val="00B50598"/>
    <w:rsid w:val="00B517DB"/>
    <w:rsid w:val="00B70CFF"/>
    <w:rsid w:val="00B7161D"/>
    <w:rsid w:val="00B83033"/>
    <w:rsid w:val="00BA4EF2"/>
    <w:rsid w:val="00BC136F"/>
    <w:rsid w:val="00BC168E"/>
    <w:rsid w:val="00BC4B8F"/>
    <w:rsid w:val="00BE212D"/>
    <w:rsid w:val="00BE46F6"/>
    <w:rsid w:val="00BF1C22"/>
    <w:rsid w:val="00BF41C9"/>
    <w:rsid w:val="00C27FA2"/>
    <w:rsid w:val="00C339CE"/>
    <w:rsid w:val="00C55F1E"/>
    <w:rsid w:val="00C64AB0"/>
    <w:rsid w:val="00CB0333"/>
    <w:rsid w:val="00CB339B"/>
    <w:rsid w:val="00CB4DA0"/>
    <w:rsid w:val="00CC0069"/>
    <w:rsid w:val="00CC37CE"/>
    <w:rsid w:val="00CE5AB3"/>
    <w:rsid w:val="00CF437C"/>
    <w:rsid w:val="00D02B5D"/>
    <w:rsid w:val="00D15B33"/>
    <w:rsid w:val="00D35245"/>
    <w:rsid w:val="00D64914"/>
    <w:rsid w:val="00D75B0C"/>
    <w:rsid w:val="00D82841"/>
    <w:rsid w:val="00D879C7"/>
    <w:rsid w:val="00D92987"/>
    <w:rsid w:val="00DA7DCB"/>
    <w:rsid w:val="00DD093C"/>
    <w:rsid w:val="00DE0A7A"/>
    <w:rsid w:val="00E16ACD"/>
    <w:rsid w:val="00E27469"/>
    <w:rsid w:val="00E30D99"/>
    <w:rsid w:val="00E33D45"/>
    <w:rsid w:val="00E33F73"/>
    <w:rsid w:val="00E44A7A"/>
    <w:rsid w:val="00E46B62"/>
    <w:rsid w:val="00E56F2E"/>
    <w:rsid w:val="00E70298"/>
    <w:rsid w:val="00E711D8"/>
    <w:rsid w:val="00E83DD1"/>
    <w:rsid w:val="00E93D1D"/>
    <w:rsid w:val="00E95C64"/>
    <w:rsid w:val="00E961D9"/>
    <w:rsid w:val="00EB23AE"/>
    <w:rsid w:val="00EB38EC"/>
    <w:rsid w:val="00EF1EFF"/>
    <w:rsid w:val="00F03BF0"/>
    <w:rsid w:val="00F14FFA"/>
    <w:rsid w:val="00F521A0"/>
    <w:rsid w:val="00F6168B"/>
    <w:rsid w:val="00F6300F"/>
    <w:rsid w:val="00F64838"/>
    <w:rsid w:val="00F652FF"/>
    <w:rsid w:val="00F8509C"/>
    <w:rsid w:val="00FA2BF7"/>
    <w:rsid w:val="00FA5456"/>
    <w:rsid w:val="00FD495A"/>
    <w:rsid w:val="00FE6701"/>
    <w:rsid w:val="00FE7751"/>
    <w:rsid w:val="00FF67D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chartTrackingRefBased/>
  <w15:docId w15:val="{BB9B5567-1C03-40CE-B86C-A243839F2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Pr>
      <w:sz w:val="24"/>
      <w:szCs w:val="24"/>
      <w:lang w:eastAsia="en-US"/>
    </w:rPr>
  </w:style>
  <w:style w:type="paragraph" w:styleId="Pealkiri1">
    <w:name w:val="heading 1"/>
    <w:basedOn w:val="Normaallaad"/>
    <w:next w:val="Normaallaad"/>
    <w:link w:val="Pealkiri1Mrk"/>
    <w:qFormat/>
    <w:rsid w:val="00A24402"/>
    <w:pPr>
      <w:keepNext/>
      <w:outlineLvl w:val="0"/>
    </w:pPr>
    <w:rPr>
      <w:sz w:val="28"/>
      <w:szCs w:val="28"/>
    </w:rPr>
  </w:style>
  <w:style w:type="paragraph" w:styleId="Pealkiri3">
    <w:name w:val="heading 3"/>
    <w:basedOn w:val="Normaallaad"/>
    <w:next w:val="Normaallaad"/>
    <w:link w:val="Pealkiri3Mrk"/>
    <w:semiHidden/>
    <w:unhideWhenUsed/>
    <w:qFormat/>
    <w:rsid w:val="00306EC5"/>
    <w:pPr>
      <w:keepNext/>
      <w:keepLines/>
      <w:spacing w:before="40"/>
      <w:outlineLvl w:val="2"/>
    </w:pPr>
    <w:rPr>
      <w:rFonts w:asciiTheme="majorHAnsi" w:eastAsiaTheme="majorEastAsia" w:hAnsiTheme="majorHAnsi" w:cstheme="majorBidi"/>
      <w:color w:val="1F4D78" w:themeColor="accent1" w:themeShade="7F"/>
    </w:rPr>
  </w:style>
  <w:style w:type="paragraph" w:styleId="Pealkiri6">
    <w:name w:val="heading 6"/>
    <w:basedOn w:val="Normaallaad"/>
    <w:next w:val="Normaallaad"/>
    <w:link w:val="Pealkiri6Mrk"/>
    <w:unhideWhenUsed/>
    <w:qFormat/>
    <w:rsid w:val="00413ADB"/>
    <w:pPr>
      <w:keepNext/>
      <w:keepLines/>
      <w:spacing w:before="40"/>
      <w:outlineLvl w:val="5"/>
    </w:pPr>
    <w:rPr>
      <w:rFonts w:asciiTheme="majorHAnsi" w:eastAsiaTheme="majorEastAsia" w:hAnsiTheme="majorHAnsi" w:cstheme="majorBidi"/>
      <w:color w:val="1F4D78" w:themeColor="accent1" w:themeShade="7F"/>
    </w:rPr>
  </w:style>
  <w:style w:type="paragraph" w:styleId="Pealkiri7">
    <w:name w:val="heading 7"/>
    <w:basedOn w:val="Normaallaad"/>
    <w:next w:val="Normaallaad"/>
    <w:link w:val="Pealkiri7Mrk"/>
    <w:semiHidden/>
    <w:unhideWhenUsed/>
    <w:qFormat/>
    <w:rsid w:val="00413ADB"/>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rsid w:val="0076002C"/>
    <w:pPr>
      <w:tabs>
        <w:tab w:val="center" w:pos="4320"/>
        <w:tab w:val="right" w:pos="8640"/>
      </w:tabs>
    </w:pPr>
  </w:style>
  <w:style w:type="paragraph" w:styleId="Jalus">
    <w:name w:val="footer"/>
    <w:basedOn w:val="Normaallaad"/>
    <w:rsid w:val="0076002C"/>
    <w:pPr>
      <w:tabs>
        <w:tab w:val="center" w:pos="4320"/>
        <w:tab w:val="right" w:pos="8640"/>
      </w:tabs>
    </w:pPr>
  </w:style>
  <w:style w:type="character" w:styleId="Hperlink">
    <w:name w:val="Hyperlink"/>
    <w:rsid w:val="0076002C"/>
    <w:rPr>
      <w:rFonts w:cs="Times New Roman"/>
      <w:color w:val="0000FF"/>
      <w:u w:val="single"/>
    </w:rPr>
  </w:style>
  <w:style w:type="table" w:styleId="Kontuurtabel">
    <w:name w:val="Table Grid"/>
    <w:basedOn w:val="Normaaltabel"/>
    <w:uiPriority w:val="99"/>
    <w:rsid w:val="00133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Jutumullitekst">
    <w:name w:val="Balloon Text"/>
    <w:basedOn w:val="Normaallaad"/>
    <w:link w:val="JutumullitekstMrk"/>
    <w:rsid w:val="00CB339B"/>
    <w:rPr>
      <w:rFonts w:ascii="Segoe UI" w:hAnsi="Segoe UI" w:cs="Segoe UI"/>
      <w:sz w:val="18"/>
      <w:szCs w:val="18"/>
    </w:rPr>
  </w:style>
  <w:style w:type="character" w:customStyle="1" w:styleId="JutumullitekstMrk">
    <w:name w:val="Jutumullitekst Märk"/>
    <w:basedOn w:val="Liguvaikefont"/>
    <w:link w:val="Jutumullitekst"/>
    <w:rsid w:val="00CB339B"/>
    <w:rPr>
      <w:rFonts w:ascii="Segoe UI" w:hAnsi="Segoe UI" w:cs="Segoe UI"/>
      <w:sz w:val="18"/>
      <w:szCs w:val="18"/>
      <w:lang w:eastAsia="en-US"/>
    </w:rPr>
  </w:style>
  <w:style w:type="character" w:customStyle="1" w:styleId="Pealkiri1Mrk">
    <w:name w:val="Pealkiri 1 Märk"/>
    <w:basedOn w:val="Liguvaikefont"/>
    <w:link w:val="Pealkiri1"/>
    <w:rsid w:val="00A24402"/>
    <w:rPr>
      <w:sz w:val="28"/>
      <w:szCs w:val="28"/>
      <w:lang w:eastAsia="en-US"/>
    </w:rPr>
  </w:style>
  <w:style w:type="paragraph" w:customStyle="1" w:styleId="Standard">
    <w:name w:val="Standard"/>
    <w:uiPriority w:val="99"/>
    <w:rsid w:val="00692EEB"/>
    <w:pPr>
      <w:widowControl w:val="0"/>
      <w:autoSpaceDE w:val="0"/>
      <w:autoSpaceDN w:val="0"/>
      <w:adjustRightInd w:val="0"/>
    </w:pPr>
    <w:rPr>
      <w:sz w:val="24"/>
      <w:szCs w:val="24"/>
      <w:lang w:val="en-US" w:eastAsia="en-US"/>
    </w:rPr>
  </w:style>
  <w:style w:type="paragraph" w:styleId="Loendilik">
    <w:name w:val="List Paragraph"/>
    <w:basedOn w:val="Normaallaad"/>
    <w:uiPriority w:val="34"/>
    <w:qFormat/>
    <w:rsid w:val="00692EEB"/>
    <w:pPr>
      <w:ind w:left="720"/>
      <w:contextualSpacing/>
    </w:pPr>
  </w:style>
  <w:style w:type="character" w:customStyle="1" w:styleId="Pealkiri6Mrk">
    <w:name w:val="Pealkiri 6 Märk"/>
    <w:basedOn w:val="Liguvaikefont"/>
    <w:link w:val="Pealkiri6"/>
    <w:rsid w:val="00413ADB"/>
    <w:rPr>
      <w:rFonts w:asciiTheme="majorHAnsi" w:eastAsiaTheme="majorEastAsia" w:hAnsiTheme="majorHAnsi" w:cstheme="majorBidi"/>
      <w:color w:val="1F4D78" w:themeColor="accent1" w:themeShade="7F"/>
      <w:sz w:val="24"/>
      <w:szCs w:val="24"/>
      <w:lang w:eastAsia="en-US"/>
    </w:rPr>
  </w:style>
  <w:style w:type="character" w:customStyle="1" w:styleId="Pealkiri7Mrk">
    <w:name w:val="Pealkiri 7 Märk"/>
    <w:basedOn w:val="Liguvaikefont"/>
    <w:link w:val="Pealkiri7"/>
    <w:semiHidden/>
    <w:rsid w:val="00413ADB"/>
    <w:rPr>
      <w:rFonts w:asciiTheme="majorHAnsi" w:eastAsiaTheme="majorEastAsia" w:hAnsiTheme="majorHAnsi" w:cstheme="majorBidi"/>
      <w:i/>
      <w:iCs/>
      <w:color w:val="1F4D78" w:themeColor="accent1" w:themeShade="7F"/>
      <w:sz w:val="24"/>
      <w:szCs w:val="24"/>
      <w:lang w:eastAsia="en-US"/>
    </w:rPr>
  </w:style>
  <w:style w:type="paragraph" w:styleId="Normaallaadveeb">
    <w:name w:val="Normal (Web)"/>
    <w:basedOn w:val="Normaallaad"/>
    <w:uiPriority w:val="99"/>
    <w:unhideWhenUsed/>
    <w:rsid w:val="00BC168E"/>
    <w:pPr>
      <w:spacing w:before="100" w:beforeAutospacing="1" w:after="100" w:afterAutospacing="1"/>
    </w:pPr>
    <w:rPr>
      <w:lang w:eastAsia="et-EE"/>
    </w:rPr>
  </w:style>
  <w:style w:type="character" w:styleId="Tugev">
    <w:name w:val="Strong"/>
    <w:basedOn w:val="Liguvaikefont"/>
    <w:uiPriority w:val="22"/>
    <w:qFormat/>
    <w:rsid w:val="007068B5"/>
    <w:rPr>
      <w:b/>
      <w:bCs/>
    </w:rPr>
  </w:style>
  <w:style w:type="character" w:customStyle="1" w:styleId="Pealkiri3Mrk">
    <w:name w:val="Pealkiri 3 Märk"/>
    <w:basedOn w:val="Liguvaikefont"/>
    <w:link w:val="Pealkiri3"/>
    <w:semiHidden/>
    <w:rsid w:val="00306EC5"/>
    <w:rPr>
      <w:rFonts w:asciiTheme="majorHAnsi" w:eastAsiaTheme="majorEastAsia" w:hAnsiTheme="majorHAnsi" w:cstheme="majorBidi"/>
      <w:color w:val="1F4D78" w:themeColor="accent1" w:themeShade="7F"/>
      <w:sz w:val="24"/>
      <w:szCs w:val="24"/>
      <w:lang w:eastAsia="en-US"/>
    </w:rPr>
  </w:style>
  <w:style w:type="paragraph" w:styleId="Kehatekst">
    <w:name w:val="Body Text"/>
    <w:basedOn w:val="Normaallaad"/>
    <w:link w:val="KehatekstMrk"/>
    <w:uiPriority w:val="99"/>
    <w:unhideWhenUsed/>
    <w:rsid w:val="00534600"/>
    <w:pPr>
      <w:spacing w:after="120"/>
    </w:pPr>
    <w:rPr>
      <w:sz w:val="20"/>
      <w:szCs w:val="20"/>
      <w:lang w:val="en-AU" w:eastAsia="et-EE"/>
    </w:rPr>
  </w:style>
  <w:style w:type="character" w:customStyle="1" w:styleId="KehatekstMrk">
    <w:name w:val="Kehatekst Märk"/>
    <w:basedOn w:val="Liguvaikefont"/>
    <w:link w:val="Kehatekst"/>
    <w:uiPriority w:val="99"/>
    <w:rsid w:val="00534600"/>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9941">
      <w:bodyDiv w:val="1"/>
      <w:marLeft w:val="0"/>
      <w:marRight w:val="0"/>
      <w:marTop w:val="0"/>
      <w:marBottom w:val="0"/>
      <w:divBdr>
        <w:top w:val="none" w:sz="0" w:space="0" w:color="auto"/>
        <w:left w:val="none" w:sz="0" w:space="0" w:color="auto"/>
        <w:bottom w:val="none" w:sz="0" w:space="0" w:color="auto"/>
        <w:right w:val="none" w:sz="0" w:space="0" w:color="auto"/>
      </w:divBdr>
    </w:div>
    <w:div w:id="329329001">
      <w:bodyDiv w:val="1"/>
      <w:marLeft w:val="0"/>
      <w:marRight w:val="0"/>
      <w:marTop w:val="0"/>
      <w:marBottom w:val="0"/>
      <w:divBdr>
        <w:top w:val="none" w:sz="0" w:space="0" w:color="auto"/>
        <w:left w:val="none" w:sz="0" w:space="0" w:color="auto"/>
        <w:bottom w:val="none" w:sz="0" w:space="0" w:color="auto"/>
        <w:right w:val="none" w:sz="0" w:space="0" w:color="auto"/>
      </w:divBdr>
      <w:divsChild>
        <w:div w:id="795947455">
          <w:marLeft w:val="0"/>
          <w:marRight w:val="0"/>
          <w:marTop w:val="0"/>
          <w:marBottom w:val="0"/>
          <w:divBdr>
            <w:top w:val="none" w:sz="0" w:space="0" w:color="auto"/>
            <w:left w:val="none" w:sz="0" w:space="0" w:color="auto"/>
            <w:bottom w:val="none" w:sz="0" w:space="0" w:color="auto"/>
            <w:right w:val="none" w:sz="0" w:space="0" w:color="auto"/>
          </w:divBdr>
        </w:div>
      </w:divsChild>
    </w:div>
    <w:div w:id="935751738">
      <w:bodyDiv w:val="1"/>
      <w:marLeft w:val="0"/>
      <w:marRight w:val="0"/>
      <w:marTop w:val="0"/>
      <w:marBottom w:val="0"/>
      <w:divBdr>
        <w:top w:val="none" w:sz="0" w:space="0" w:color="auto"/>
        <w:left w:val="none" w:sz="0" w:space="0" w:color="auto"/>
        <w:bottom w:val="none" w:sz="0" w:space="0" w:color="auto"/>
        <w:right w:val="none" w:sz="0" w:space="0" w:color="auto"/>
      </w:divBdr>
    </w:div>
    <w:div w:id="113155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apla.maavalitsus.ee/et/tallinn-parnu-ikla-via-baltica-i-klassi-maantee" TargetMode="External"/><Relationship Id="rId13" Type="http://schemas.openxmlformats.org/officeDocument/2006/relationships/hyperlink" Target="http://kohila.kovtp.ee/documents/1123203/0/Kohila_RUUMIKAVA_Linnalabor.pdf/740229b0-018d-460d-8f89-d2bdf75fc35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ohila.kovtp.ee/documents/1123203/1271448/Kohila+liikuvusuuringu+aruanne_2016-06-17+viimane+variant.pdf/42d7a1fe-eaf1-48d9-83a3-8fde4ea818a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rapla.maavalitsus.ee/et/raplamaa-kergliiklusteed-ja-jalgrattamarsruudi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apla.maavalitsus.ee/et/rail-baltic-raudtee-trassikoridori-asukoha-maaramine" TargetMode="External"/><Relationship Id="rId5" Type="http://schemas.openxmlformats.org/officeDocument/2006/relationships/webSettings" Target="webSettings.xml"/><Relationship Id="rId15" Type="http://schemas.openxmlformats.org/officeDocument/2006/relationships/hyperlink" Target="http://rapla.maavalitsus.ee/et/roheline-vorgustik-ja-vaartuslikud-maastikud" TargetMode="External"/><Relationship Id="rId10" Type="http://schemas.openxmlformats.org/officeDocument/2006/relationships/hyperlink" Target="http://rapla.maavalitsus.ee/documents/108352/13270375/SI_teemaplaneeringu_seletuskiri+31.01.17.pdf/6e55e3f1-85d5-4753-87c1-7531c5b64f1b"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apla.maavalitsus.ee/et/raplamaa-kergliiklusteed-ja-jalgrattamarsruudid" TargetMode="External"/><Relationship Id="rId14" Type="http://schemas.openxmlformats.org/officeDocument/2006/relationships/hyperlink" Target="http://rapla.maavalitsus.ee/et/rail-baltic-raudtee-trassikoridori-asukoha-maaramine"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B18C1-E43E-4C3D-B904-329D066EC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5346</Words>
  <Characters>40590</Characters>
  <Application>Microsoft Office Word</Application>
  <DocSecurity>0</DocSecurity>
  <Lines>338</Lines>
  <Paragraphs>91</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Kohila Vallavalitsus</Company>
  <LinksUpToDate>false</LinksUpToDate>
  <CharactersWithSpaces>45845</CharactersWithSpaces>
  <SharedDoc>false</SharedDoc>
  <HLinks>
    <vt:vector size="12" baseType="variant">
      <vt:variant>
        <vt:i4>983122</vt:i4>
      </vt:variant>
      <vt:variant>
        <vt:i4>3</vt:i4>
      </vt:variant>
      <vt:variant>
        <vt:i4>0</vt:i4>
      </vt:variant>
      <vt:variant>
        <vt:i4>5</vt:i4>
      </vt:variant>
      <vt:variant>
        <vt:lpwstr>http://www.kohila.ee/</vt:lpwstr>
      </vt:variant>
      <vt:variant>
        <vt:lpwstr/>
      </vt:variant>
      <vt:variant>
        <vt:i4>3473438</vt:i4>
      </vt:variant>
      <vt:variant>
        <vt:i4>0</vt:i4>
      </vt:variant>
      <vt:variant>
        <vt:i4>0</vt:i4>
      </vt:variant>
      <vt:variant>
        <vt:i4>5</vt:i4>
      </vt:variant>
      <vt:variant>
        <vt:lpwstr>mailto:vallavalitsus@kohila.ee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 Suviste</dc:creator>
  <cp:keywords/>
  <dc:description/>
  <cp:lastModifiedBy>Sille Rõõmus</cp:lastModifiedBy>
  <cp:revision>2</cp:revision>
  <cp:lastPrinted>2018-01-25T14:49:00Z</cp:lastPrinted>
  <dcterms:created xsi:type="dcterms:W3CDTF">2018-04-05T12:52:00Z</dcterms:created>
  <dcterms:modified xsi:type="dcterms:W3CDTF">2018-04-05T12:52:00Z</dcterms:modified>
</cp:coreProperties>
</file>