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Layout w:type="fixed"/>
        <w:tblLook w:val="0000" w:firstRow="0" w:lastRow="0" w:firstColumn="0" w:lastColumn="0" w:noHBand="0" w:noVBand="0"/>
      </w:tblPr>
      <w:tblGrid>
        <w:gridCol w:w="4589"/>
        <w:gridCol w:w="1365"/>
        <w:gridCol w:w="3685"/>
      </w:tblGrid>
      <w:tr w:rsidR="00DA7997" w:rsidRPr="003D1CBD" w14:paraId="6F165C82" w14:textId="77777777" w:rsidTr="00086A81">
        <w:trPr>
          <w:cantSplit/>
        </w:trPr>
        <w:tc>
          <w:tcPr>
            <w:tcW w:w="9639" w:type="dxa"/>
            <w:gridSpan w:val="3"/>
          </w:tcPr>
          <w:p w14:paraId="5C316C58" w14:textId="77777777" w:rsidR="00DA7997" w:rsidRPr="003D1CBD" w:rsidRDefault="00DA7997" w:rsidP="00086A81">
            <w:pPr>
              <w:pStyle w:val="Kehatekst"/>
              <w:tabs>
                <w:tab w:val="left" w:pos="6521"/>
              </w:tabs>
              <w:jc w:val="right"/>
            </w:pPr>
          </w:p>
        </w:tc>
      </w:tr>
      <w:tr w:rsidR="00DA7997" w14:paraId="25A38459" w14:textId="77777777" w:rsidTr="00086A81">
        <w:trPr>
          <w:cantSplit/>
        </w:trPr>
        <w:tc>
          <w:tcPr>
            <w:tcW w:w="9639" w:type="dxa"/>
            <w:gridSpan w:val="3"/>
          </w:tcPr>
          <w:p w14:paraId="47E7E0AF" w14:textId="77777777" w:rsidR="00DA7997" w:rsidRDefault="00DA7997" w:rsidP="00086A81">
            <w:pPr>
              <w:pStyle w:val="Kehatekst"/>
              <w:tabs>
                <w:tab w:val="left" w:pos="6521"/>
              </w:tabs>
            </w:pPr>
          </w:p>
        </w:tc>
      </w:tr>
      <w:tr w:rsidR="00086A81" w14:paraId="46461A7F" w14:textId="77777777" w:rsidTr="00086A81">
        <w:trPr>
          <w:cantSplit/>
        </w:trPr>
        <w:tc>
          <w:tcPr>
            <w:tcW w:w="5954" w:type="dxa"/>
            <w:gridSpan w:val="2"/>
          </w:tcPr>
          <w:p w14:paraId="0D191DF5" w14:textId="77777777" w:rsidR="00086A81" w:rsidRDefault="00086A81" w:rsidP="00086A81">
            <w:pPr>
              <w:pStyle w:val="Kehatekst"/>
              <w:tabs>
                <w:tab w:val="left" w:pos="6521"/>
              </w:tabs>
            </w:pPr>
            <w:r>
              <w:t>Kohila</w:t>
            </w:r>
          </w:p>
        </w:tc>
        <w:tc>
          <w:tcPr>
            <w:tcW w:w="3685" w:type="dxa"/>
          </w:tcPr>
          <w:p w14:paraId="179EE865" w14:textId="608A5C1F" w:rsidR="00086A81" w:rsidRDefault="00306EB0" w:rsidP="00086A81">
            <w:pPr>
              <w:pStyle w:val="Kehatekst"/>
              <w:tabs>
                <w:tab w:val="left" w:pos="6521"/>
              </w:tabs>
            </w:pPr>
            <w:r>
              <w:t xml:space="preserve">detsember </w:t>
            </w:r>
            <w:r w:rsidR="00BB7B1A">
              <w:t>2020 nr</w:t>
            </w:r>
            <w:r w:rsidR="009B4AE0">
              <w:t xml:space="preserve"> </w:t>
            </w:r>
          </w:p>
        </w:tc>
      </w:tr>
      <w:tr w:rsidR="00DA7997" w14:paraId="04C2B6FF" w14:textId="77777777" w:rsidTr="00086A81">
        <w:trPr>
          <w:cantSplit/>
        </w:trPr>
        <w:tc>
          <w:tcPr>
            <w:tcW w:w="9639" w:type="dxa"/>
            <w:gridSpan w:val="3"/>
          </w:tcPr>
          <w:p w14:paraId="0A734FA2" w14:textId="77777777" w:rsidR="00DA7997" w:rsidRDefault="00DA7997" w:rsidP="00086A81">
            <w:pPr>
              <w:pStyle w:val="Kehatekst"/>
            </w:pPr>
          </w:p>
        </w:tc>
      </w:tr>
      <w:tr w:rsidR="00DA7997" w14:paraId="53CD03B9" w14:textId="77777777" w:rsidTr="00086A81">
        <w:trPr>
          <w:cantSplit/>
        </w:trPr>
        <w:tc>
          <w:tcPr>
            <w:tcW w:w="9639" w:type="dxa"/>
            <w:gridSpan w:val="3"/>
          </w:tcPr>
          <w:p w14:paraId="3CF31081" w14:textId="77777777" w:rsidR="00DA7997" w:rsidRDefault="00DA7997" w:rsidP="00086A81">
            <w:pPr>
              <w:pStyle w:val="Kehatekst"/>
              <w:tabs>
                <w:tab w:val="left" w:pos="6521"/>
              </w:tabs>
            </w:pPr>
          </w:p>
        </w:tc>
      </w:tr>
      <w:tr w:rsidR="00DA7997" w14:paraId="5B7FD2B3" w14:textId="77777777" w:rsidTr="00086A81">
        <w:trPr>
          <w:cantSplit/>
        </w:trPr>
        <w:tc>
          <w:tcPr>
            <w:tcW w:w="4589" w:type="dxa"/>
          </w:tcPr>
          <w:p w14:paraId="185C8C1C" w14:textId="576BFDA9" w:rsidR="00306EB0" w:rsidRPr="00284A90" w:rsidRDefault="00306EB0" w:rsidP="00306EB0">
            <w:pPr>
              <w:pStyle w:val="Standard"/>
              <w:outlineLvl w:val="0"/>
              <w:rPr>
                <w:b/>
                <w:bCs/>
              </w:rPr>
            </w:pPr>
            <w:r>
              <w:rPr>
                <w:b/>
                <w:bCs/>
              </w:rPr>
              <w:t>Liikluspindade määramine ja väikekohanime kehtetuks tunnistamine</w:t>
            </w:r>
          </w:p>
          <w:p w14:paraId="7B14A865" w14:textId="0A41C62E" w:rsidR="00DA7997" w:rsidRDefault="00DA7997" w:rsidP="005551D2">
            <w:pPr>
              <w:pStyle w:val="Pis"/>
              <w:tabs>
                <w:tab w:val="left" w:pos="720"/>
              </w:tabs>
            </w:pPr>
          </w:p>
        </w:tc>
        <w:tc>
          <w:tcPr>
            <w:tcW w:w="5050" w:type="dxa"/>
            <w:gridSpan w:val="2"/>
          </w:tcPr>
          <w:p w14:paraId="628D22E0" w14:textId="77777777" w:rsidR="00DA7997" w:rsidRDefault="00DA7997" w:rsidP="00086A81">
            <w:pPr>
              <w:pStyle w:val="Kehatekst"/>
              <w:tabs>
                <w:tab w:val="left" w:pos="6521"/>
              </w:tabs>
            </w:pPr>
          </w:p>
        </w:tc>
      </w:tr>
      <w:tr w:rsidR="00DA7997" w14:paraId="424B7461" w14:textId="77777777" w:rsidTr="00086A81">
        <w:trPr>
          <w:cantSplit/>
        </w:trPr>
        <w:tc>
          <w:tcPr>
            <w:tcW w:w="9639" w:type="dxa"/>
            <w:gridSpan w:val="3"/>
          </w:tcPr>
          <w:p w14:paraId="51C3095F" w14:textId="77777777" w:rsidR="00DA7997" w:rsidRDefault="00DA7997" w:rsidP="00086A81">
            <w:pPr>
              <w:pStyle w:val="Kehatekst"/>
              <w:tabs>
                <w:tab w:val="left" w:pos="6521"/>
              </w:tabs>
            </w:pPr>
          </w:p>
        </w:tc>
      </w:tr>
      <w:tr w:rsidR="00DA7997" w14:paraId="4F74E005" w14:textId="77777777" w:rsidTr="00086A81">
        <w:trPr>
          <w:cantSplit/>
        </w:trPr>
        <w:tc>
          <w:tcPr>
            <w:tcW w:w="9639" w:type="dxa"/>
            <w:gridSpan w:val="3"/>
          </w:tcPr>
          <w:p w14:paraId="63BC722C" w14:textId="77777777" w:rsidR="00DA7997" w:rsidRDefault="00DA7997" w:rsidP="00086A81">
            <w:pPr>
              <w:pStyle w:val="Kehatekst"/>
              <w:tabs>
                <w:tab w:val="left" w:pos="6521"/>
              </w:tabs>
            </w:pPr>
          </w:p>
        </w:tc>
      </w:tr>
      <w:tr w:rsidR="00DA7997" w14:paraId="3FB4166B" w14:textId="77777777" w:rsidTr="00086A81">
        <w:trPr>
          <w:cantSplit/>
        </w:trPr>
        <w:tc>
          <w:tcPr>
            <w:tcW w:w="9639" w:type="dxa"/>
            <w:gridSpan w:val="3"/>
          </w:tcPr>
          <w:p w14:paraId="5BC6F666" w14:textId="030DD339" w:rsidR="00BB7B1A" w:rsidRPr="00377F0E" w:rsidRDefault="00BB7B1A" w:rsidP="00BB7B1A">
            <w:pPr>
              <w:pStyle w:val="Standard"/>
              <w:jc w:val="both"/>
            </w:pPr>
            <w:r w:rsidRPr="00377F0E">
              <w:t>Kohaliku omavalitsuse korralduse seaduse § 6 lõi</w:t>
            </w:r>
            <w:r>
              <w:t>k</w:t>
            </w:r>
            <w:r w:rsidRPr="00377F0E">
              <w:t xml:space="preserve">e 1, </w:t>
            </w:r>
            <w:r>
              <w:rPr>
                <w:rFonts w:ascii="Thorndale" w:hAnsi="Thorndale" w:cs="Thorndale"/>
              </w:rPr>
              <w:t xml:space="preserve">ruumiandmete </w:t>
            </w:r>
            <w:r w:rsidRPr="00377F0E">
              <w:rPr>
                <w:rFonts w:ascii="Thorndale" w:hAnsi="Thorndale" w:cs="Thorndale"/>
              </w:rPr>
              <w:t>seaduse</w:t>
            </w:r>
            <w:r w:rsidR="00306EB0">
              <w:rPr>
                <w:rFonts w:ascii="Thorndale" w:hAnsi="Thorndale" w:cs="Thorndale"/>
              </w:rPr>
              <w:t xml:space="preserve"> §42</w:t>
            </w:r>
            <w:r w:rsidRPr="00377F0E">
              <w:rPr>
                <w:rFonts w:ascii="Thorndale" w:hAnsi="Thorndale" w:cs="Thorndale"/>
              </w:rPr>
              <w:t xml:space="preserve">, </w:t>
            </w:r>
            <w:r w:rsidRPr="00377F0E">
              <w:rPr>
                <w:snapToGrid w:val="0"/>
              </w:rPr>
              <w:t xml:space="preserve">Vabariigi Valitsuse 20.12.2007.a. määruse nr 251 </w:t>
            </w:r>
            <w:r w:rsidRPr="00377F0E">
              <w:t>”</w:t>
            </w:r>
            <w:hyperlink r:id="rId8" w:history="1">
              <w:r w:rsidRPr="00377F0E">
                <w:t>Aadressiandmete süsteem</w:t>
              </w:r>
            </w:hyperlink>
            <w:r w:rsidRPr="00377F0E">
              <w:t xml:space="preserve">”, </w:t>
            </w:r>
            <w:r w:rsidR="00306EB0">
              <w:t>h</w:t>
            </w:r>
            <w:r w:rsidR="00306EB0" w:rsidRPr="00284A90">
              <w:t xml:space="preserve">aldusmenetluse seaduse § 64 </w:t>
            </w:r>
            <w:r w:rsidR="00306EB0">
              <w:t xml:space="preserve">lõike 1, </w:t>
            </w:r>
            <w:r w:rsidRPr="00377F0E">
              <w:t>Kohila Vallavolikogu 26.06.2003 otsuse nr 59 „Otsustusõiguse delegeerimine” alusel ning võttes arvesse asjaolu, et Kohila Vallavalitsuse kodulehel avalikustamise</w:t>
            </w:r>
            <w:r w:rsidR="007711D1">
              <w:t xml:space="preserve"> ja kinnistu omanike teavitamise</w:t>
            </w:r>
            <w:r w:rsidRPr="00377F0E">
              <w:t xml:space="preserve"> käigus ei esitatud vastuväiteid</w:t>
            </w:r>
          </w:p>
          <w:p w14:paraId="51C2F815" w14:textId="4060C734" w:rsidR="00DA7997" w:rsidRDefault="00DA7997" w:rsidP="00BB7B1A">
            <w:pPr>
              <w:pStyle w:val="Kehatekst"/>
              <w:tabs>
                <w:tab w:val="left" w:pos="6521"/>
              </w:tabs>
            </w:pPr>
          </w:p>
        </w:tc>
      </w:tr>
      <w:tr w:rsidR="00DA7997" w14:paraId="223CC7A0" w14:textId="77777777" w:rsidTr="00086A81">
        <w:trPr>
          <w:cantSplit/>
        </w:trPr>
        <w:tc>
          <w:tcPr>
            <w:tcW w:w="9639" w:type="dxa"/>
            <w:gridSpan w:val="3"/>
          </w:tcPr>
          <w:p w14:paraId="4DF98B0E" w14:textId="2B28A1FD" w:rsidR="00306EB0" w:rsidRDefault="00306EB0" w:rsidP="00306EB0">
            <w:pPr>
              <w:numPr>
                <w:ilvl w:val="0"/>
                <w:numId w:val="7"/>
              </w:numPr>
              <w:jc w:val="left"/>
            </w:pPr>
            <w:r w:rsidRPr="00A2505F">
              <w:t xml:space="preserve">Tunnistada kehtetuks Kohila Vallavalitsuse 02.02.2009 korralduse nr 42 „Väikekohanime määramine aiandusühistutes” punkt </w:t>
            </w:r>
            <w:r>
              <w:t>2</w:t>
            </w:r>
            <w:r w:rsidRPr="00A2505F">
              <w:t>.</w:t>
            </w:r>
            <w:r>
              <w:t>22.</w:t>
            </w:r>
          </w:p>
          <w:p w14:paraId="79587645" w14:textId="77777777" w:rsidR="00306EB0" w:rsidRPr="00A2505F" w:rsidRDefault="00306EB0" w:rsidP="00306EB0">
            <w:pPr>
              <w:ind w:left="720"/>
            </w:pPr>
          </w:p>
          <w:p w14:paraId="51BE1B45" w14:textId="44FB359C" w:rsidR="00306EB0" w:rsidRDefault="00306EB0" w:rsidP="00306EB0">
            <w:pPr>
              <w:numPr>
                <w:ilvl w:val="0"/>
                <w:numId w:val="7"/>
              </w:numPr>
            </w:pPr>
            <w:r w:rsidRPr="00284A90">
              <w:t xml:space="preserve">Määrata Rapla maakonnas Kohila vallas </w:t>
            </w:r>
            <w:r>
              <w:t xml:space="preserve">Aespa alevikus aiandusühistu Kristall </w:t>
            </w:r>
            <w:r w:rsidR="004A5DCC">
              <w:t xml:space="preserve">Rapla </w:t>
            </w:r>
            <w:r>
              <w:t xml:space="preserve">territooriumil asuvatele teedele nimedeks Kristalli tänav </w:t>
            </w:r>
            <w:r w:rsidR="004A5DCC">
              <w:t>ning</w:t>
            </w:r>
            <w:r>
              <w:t xml:space="preserve"> Teemandi ja Rubiini tänav  ning </w:t>
            </w:r>
            <w:r w:rsidR="00D2759F">
              <w:t>m</w:t>
            </w:r>
            <w:r>
              <w:t>äärata need liikluspindadeks (lisa 1).</w:t>
            </w:r>
          </w:p>
          <w:p w14:paraId="01714BB5" w14:textId="77777777" w:rsidR="00D4025D" w:rsidRDefault="00D4025D" w:rsidP="00D4025D">
            <w:pPr>
              <w:pStyle w:val="Loendilik"/>
            </w:pPr>
          </w:p>
          <w:p w14:paraId="61147A7F" w14:textId="50C76014" w:rsidR="00D4025D" w:rsidRDefault="00D4025D" w:rsidP="004B335A">
            <w:pPr>
              <w:numPr>
                <w:ilvl w:val="0"/>
                <w:numId w:val="7"/>
              </w:numPr>
            </w:pPr>
            <w:r w:rsidRPr="00284A90">
              <w:t>Koopia käesolevast korraldusest ja asendiplaanist saata 10 päeva jooksul riikliku kohanimeregistri vast</w:t>
            </w:r>
            <w:r>
              <w:t>utavale ja volitatud töötlejale</w:t>
            </w:r>
            <w:r w:rsidRPr="00284A90">
              <w:t>.</w:t>
            </w:r>
          </w:p>
          <w:p w14:paraId="7ACCEA13" w14:textId="77777777" w:rsidR="00DA7997" w:rsidRDefault="00DA7997" w:rsidP="00D4025D">
            <w:pPr>
              <w:numPr>
                <w:ilvl w:val="0"/>
                <w:numId w:val="7"/>
              </w:numPr>
              <w:ind w:left="30"/>
            </w:pPr>
          </w:p>
        </w:tc>
      </w:tr>
      <w:tr w:rsidR="00D4025D" w14:paraId="68F5A55B" w14:textId="77777777" w:rsidTr="00086A81">
        <w:trPr>
          <w:cantSplit/>
        </w:trPr>
        <w:tc>
          <w:tcPr>
            <w:tcW w:w="9639" w:type="dxa"/>
            <w:gridSpan w:val="3"/>
          </w:tcPr>
          <w:p w14:paraId="5165D5FF" w14:textId="428C3B9F" w:rsidR="00D4025D" w:rsidRPr="007711D1" w:rsidRDefault="00D4025D" w:rsidP="00D4025D">
            <w:pPr>
              <w:pStyle w:val="Loetelum"/>
              <w:tabs>
                <w:tab w:val="clear" w:pos="6521"/>
                <w:tab w:val="left" w:pos="284"/>
              </w:tabs>
              <w:spacing w:before="0" w:after="120"/>
              <w:ind w:left="596" w:hanging="596"/>
              <w:rPr>
                <w:b w:val="0"/>
                <w:bCs/>
                <w:iCs/>
              </w:rPr>
            </w:pPr>
            <w:r>
              <w:rPr>
                <w:b w:val="0"/>
                <w:iCs/>
              </w:rPr>
              <w:t xml:space="preserve">      </w:t>
            </w:r>
            <w:r w:rsidRPr="00D4025D">
              <w:rPr>
                <w:b w:val="0"/>
                <w:iCs/>
              </w:rPr>
              <w:t>4.</w:t>
            </w:r>
            <w:r>
              <w:rPr>
                <w:b w:val="0"/>
                <w:iCs/>
              </w:rPr>
              <w:t xml:space="preserve"> </w:t>
            </w:r>
            <w:r w:rsidRPr="00062A10">
              <w:rPr>
                <w:b w:val="0"/>
                <w:iCs/>
              </w:rPr>
              <w:t>Korralduse peale võib esitada Kohila Vallavalitsusele vaide haldusmenetluse seaduses sätestatud korras 30 päeva jooksul arvates korraldusest teadasaamise päevast või päevast, millal oleks pidanud korraldusest teada saama või esitada kaebuse Tallinna Halduskohtule halduskohtumenetluse seadustikus sätestatud korras 30 päeva jooksul arvates korralduse teatavakstegemisest.</w:t>
            </w:r>
          </w:p>
          <w:p w14:paraId="3ECA10DC" w14:textId="34BD9CE7" w:rsidR="00D4025D" w:rsidRPr="00A2505F" w:rsidRDefault="00D4025D" w:rsidP="00306EB0">
            <w:pPr>
              <w:numPr>
                <w:ilvl w:val="0"/>
                <w:numId w:val="7"/>
              </w:numPr>
              <w:jc w:val="left"/>
            </w:pPr>
            <w:r>
              <w:rPr>
                <w:iCs/>
              </w:rPr>
              <w:t>Korraldus</w:t>
            </w:r>
            <w:r w:rsidRPr="00B00E30">
              <w:rPr>
                <w:iCs/>
              </w:rPr>
              <w:t xml:space="preserve"> jõustub teatavakstegemisest.</w:t>
            </w:r>
          </w:p>
        </w:tc>
      </w:tr>
    </w:tbl>
    <w:p w14:paraId="50FCA101" w14:textId="6939270D" w:rsidR="00B00E30" w:rsidRPr="00DA7997" w:rsidRDefault="00B00E30" w:rsidP="007711D1">
      <w:pPr>
        <w:pStyle w:val="Loetelum"/>
        <w:tabs>
          <w:tab w:val="clear" w:pos="6521"/>
          <w:tab w:val="left" w:pos="284"/>
        </w:tabs>
        <w:spacing w:before="0" w:after="120"/>
        <w:rPr>
          <w:b w:val="0"/>
          <w:iCs/>
        </w:rPr>
      </w:pPr>
    </w:p>
    <w:tbl>
      <w:tblPr>
        <w:tblW w:w="9639" w:type="dxa"/>
        <w:tblLayout w:type="fixed"/>
        <w:tblLook w:val="0000" w:firstRow="0" w:lastRow="0" w:firstColumn="0" w:lastColumn="0" w:noHBand="0" w:noVBand="0"/>
      </w:tblPr>
      <w:tblGrid>
        <w:gridCol w:w="5954"/>
        <w:gridCol w:w="3685"/>
      </w:tblGrid>
      <w:tr w:rsidR="00C56EF3" w14:paraId="162478A2" w14:textId="77777777" w:rsidTr="00086A81">
        <w:trPr>
          <w:cantSplit/>
        </w:trPr>
        <w:tc>
          <w:tcPr>
            <w:tcW w:w="9639" w:type="dxa"/>
            <w:gridSpan w:val="2"/>
          </w:tcPr>
          <w:p w14:paraId="06B984B3" w14:textId="77777777" w:rsidR="00C56EF3" w:rsidRDefault="00C56EF3" w:rsidP="00086A81">
            <w:pPr>
              <w:pStyle w:val="Kehatekst"/>
              <w:tabs>
                <w:tab w:val="left" w:pos="6521"/>
              </w:tabs>
            </w:pPr>
          </w:p>
        </w:tc>
      </w:tr>
      <w:tr w:rsidR="00C56EF3" w14:paraId="4D48A1E4" w14:textId="77777777" w:rsidTr="00086A81">
        <w:trPr>
          <w:cantSplit/>
        </w:trPr>
        <w:tc>
          <w:tcPr>
            <w:tcW w:w="9639" w:type="dxa"/>
            <w:gridSpan w:val="2"/>
          </w:tcPr>
          <w:p w14:paraId="10349BC6" w14:textId="77777777" w:rsidR="00C56EF3" w:rsidRDefault="00C56EF3" w:rsidP="00086A81">
            <w:pPr>
              <w:pStyle w:val="Kehatekst"/>
              <w:tabs>
                <w:tab w:val="left" w:pos="6521"/>
              </w:tabs>
            </w:pPr>
          </w:p>
        </w:tc>
      </w:tr>
      <w:tr w:rsidR="00C56EF3" w14:paraId="645130CA" w14:textId="77777777" w:rsidTr="00086A81">
        <w:trPr>
          <w:cantSplit/>
        </w:trPr>
        <w:tc>
          <w:tcPr>
            <w:tcW w:w="9639" w:type="dxa"/>
            <w:gridSpan w:val="2"/>
          </w:tcPr>
          <w:p w14:paraId="7677930C" w14:textId="77777777" w:rsidR="00C56EF3" w:rsidRDefault="00B27747" w:rsidP="00086A81">
            <w:pPr>
              <w:pStyle w:val="Kehatekst"/>
              <w:tabs>
                <w:tab w:val="left" w:pos="6521"/>
              </w:tabs>
            </w:pPr>
            <w:r>
              <w:t>(allkirjastatud digitaalselt)</w:t>
            </w:r>
          </w:p>
        </w:tc>
      </w:tr>
      <w:tr w:rsidR="00086A81" w14:paraId="5E40F9B1" w14:textId="77777777" w:rsidTr="00086A81">
        <w:trPr>
          <w:cantSplit/>
          <w:trHeight w:val="231"/>
        </w:trPr>
        <w:tc>
          <w:tcPr>
            <w:tcW w:w="5954" w:type="dxa"/>
          </w:tcPr>
          <w:p w14:paraId="19C991EC" w14:textId="77777777" w:rsidR="00086A81" w:rsidRDefault="00086A81" w:rsidP="00086A81">
            <w:pPr>
              <w:pStyle w:val="Kehatekst"/>
              <w:tabs>
                <w:tab w:val="left" w:pos="6521"/>
              </w:tabs>
            </w:pPr>
          </w:p>
        </w:tc>
        <w:tc>
          <w:tcPr>
            <w:tcW w:w="3685" w:type="dxa"/>
          </w:tcPr>
          <w:p w14:paraId="64EFCAB9" w14:textId="77777777" w:rsidR="00086A81" w:rsidRDefault="00086A81" w:rsidP="00086A81">
            <w:pPr>
              <w:pStyle w:val="Kehatekst"/>
              <w:tabs>
                <w:tab w:val="left" w:pos="6521"/>
              </w:tabs>
            </w:pPr>
            <w:r>
              <w:t>(allkirjastatud digitaalselt)</w:t>
            </w:r>
          </w:p>
        </w:tc>
      </w:tr>
      <w:tr w:rsidR="00086A81" w14:paraId="4242D17B" w14:textId="77777777" w:rsidTr="00086A81">
        <w:trPr>
          <w:cantSplit/>
          <w:trHeight w:val="229"/>
        </w:trPr>
        <w:tc>
          <w:tcPr>
            <w:tcW w:w="5954" w:type="dxa"/>
          </w:tcPr>
          <w:p w14:paraId="7DB7D702" w14:textId="77777777" w:rsidR="00086A81" w:rsidRDefault="00086A81" w:rsidP="00086A81">
            <w:pPr>
              <w:pStyle w:val="Kehatekst"/>
              <w:tabs>
                <w:tab w:val="left" w:pos="6521"/>
              </w:tabs>
            </w:pPr>
            <w:r>
              <w:t>Uku Torjus</w:t>
            </w:r>
          </w:p>
        </w:tc>
        <w:tc>
          <w:tcPr>
            <w:tcW w:w="3685" w:type="dxa"/>
          </w:tcPr>
          <w:p w14:paraId="10C07485" w14:textId="77777777" w:rsidR="00086A81" w:rsidRDefault="00086A81" w:rsidP="00086A81">
            <w:pPr>
              <w:pStyle w:val="Kehatekst"/>
              <w:tabs>
                <w:tab w:val="left" w:pos="6521"/>
              </w:tabs>
            </w:pPr>
          </w:p>
        </w:tc>
      </w:tr>
      <w:tr w:rsidR="00086A81" w14:paraId="58D39032" w14:textId="77777777" w:rsidTr="00086A81">
        <w:trPr>
          <w:cantSplit/>
          <w:trHeight w:val="229"/>
        </w:trPr>
        <w:tc>
          <w:tcPr>
            <w:tcW w:w="5954" w:type="dxa"/>
          </w:tcPr>
          <w:p w14:paraId="186B3A3F" w14:textId="77777777" w:rsidR="00086A81" w:rsidRDefault="005551D2" w:rsidP="00086A81">
            <w:pPr>
              <w:pStyle w:val="Kehatekst"/>
              <w:tabs>
                <w:tab w:val="left" w:pos="6521"/>
              </w:tabs>
            </w:pPr>
            <w:r>
              <w:t>V</w:t>
            </w:r>
            <w:r w:rsidR="00086A81">
              <w:t>allavanem</w:t>
            </w:r>
          </w:p>
        </w:tc>
        <w:tc>
          <w:tcPr>
            <w:tcW w:w="3685" w:type="dxa"/>
          </w:tcPr>
          <w:p w14:paraId="64A63F34" w14:textId="77777777" w:rsidR="00086A81" w:rsidRDefault="00086A81" w:rsidP="00086A81">
            <w:pPr>
              <w:pStyle w:val="Kehatekst"/>
              <w:tabs>
                <w:tab w:val="left" w:pos="6521"/>
              </w:tabs>
            </w:pPr>
            <w:r>
              <w:t>Anu Suviste</w:t>
            </w:r>
          </w:p>
        </w:tc>
      </w:tr>
      <w:tr w:rsidR="00086A81" w14:paraId="6C29612A" w14:textId="77777777" w:rsidTr="00086A81">
        <w:trPr>
          <w:cantSplit/>
        </w:trPr>
        <w:tc>
          <w:tcPr>
            <w:tcW w:w="5954" w:type="dxa"/>
          </w:tcPr>
          <w:p w14:paraId="474FB3FE" w14:textId="77777777" w:rsidR="00086A81" w:rsidRDefault="00086A81" w:rsidP="00086A81">
            <w:pPr>
              <w:pStyle w:val="Kehatekst"/>
              <w:tabs>
                <w:tab w:val="left" w:pos="6521"/>
              </w:tabs>
            </w:pPr>
          </w:p>
        </w:tc>
        <w:tc>
          <w:tcPr>
            <w:tcW w:w="3685" w:type="dxa"/>
          </w:tcPr>
          <w:p w14:paraId="57B8EB58" w14:textId="77777777" w:rsidR="00086A81" w:rsidRDefault="005551D2" w:rsidP="00086A81">
            <w:pPr>
              <w:pStyle w:val="Kehatekst"/>
              <w:tabs>
                <w:tab w:val="left" w:pos="6521"/>
              </w:tabs>
            </w:pPr>
            <w:r>
              <w:t>V</w:t>
            </w:r>
            <w:r w:rsidR="00086A81">
              <w:t>allasekretär</w:t>
            </w:r>
          </w:p>
        </w:tc>
      </w:tr>
    </w:tbl>
    <w:p w14:paraId="0A816C11" w14:textId="77777777" w:rsidR="00B7726A" w:rsidRDefault="00B7726A" w:rsidP="003957FF"/>
    <w:sectPr w:rsidR="00B7726A" w:rsidSect="00B7726A">
      <w:headerReference w:type="first" r:id="rId9"/>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CE4B5" w14:textId="77777777" w:rsidR="00DE185A" w:rsidRDefault="00DE185A" w:rsidP="00B27747">
      <w:r>
        <w:separator/>
      </w:r>
    </w:p>
  </w:endnote>
  <w:endnote w:type="continuationSeparator" w:id="0">
    <w:p w14:paraId="3077C73B" w14:textId="77777777" w:rsidR="00DE185A" w:rsidRDefault="00DE185A" w:rsidP="00B2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orndal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B798E" w14:textId="77777777" w:rsidR="00DE185A" w:rsidRDefault="00DE185A" w:rsidP="00B27747">
      <w:r>
        <w:separator/>
      </w:r>
    </w:p>
  </w:footnote>
  <w:footnote w:type="continuationSeparator" w:id="0">
    <w:p w14:paraId="5C98590E" w14:textId="77777777" w:rsidR="00DE185A" w:rsidRDefault="00DE185A" w:rsidP="00B27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Ind w:w="-142" w:type="dxa"/>
      <w:tblLayout w:type="fixed"/>
      <w:tblLook w:val="0000" w:firstRow="0" w:lastRow="0" w:firstColumn="0" w:lastColumn="0" w:noHBand="0" w:noVBand="0"/>
    </w:tblPr>
    <w:tblGrid>
      <w:gridCol w:w="9781"/>
    </w:tblGrid>
    <w:tr w:rsidR="00B7726A" w14:paraId="77577FFB" w14:textId="77777777" w:rsidTr="00755508">
      <w:trPr>
        <w:cantSplit/>
      </w:trPr>
      <w:tc>
        <w:tcPr>
          <w:tcW w:w="9781" w:type="dxa"/>
        </w:tcPr>
        <w:p w14:paraId="1D8E4E1D" w14:textId="77777777" w:rsidR="00B7726A" w:rsidRPr="000461A0" w:rsidRDefault="00B7726A" w:rsidP="00B7726A">
          <w:pPr>
            <w:pStyle w:val="Pea"/>
            <w:ind w:left="0"/>
            <w:rPr>
              <w:b/>
            </w:rPr>
          </w:pPr>
          <w:r>
            <w:rPr>
              <w:b/>
              <w:noProof/>
              <w:lang w:eastAsia="et-EE"/>
            </w:rPr>
            <w:drawing>
              <wp:inline distT="0" distB="0" distL="0" distR="0" wp14:anchorId="48EFD475" wp14:editId="33B65A0E">
                <wp:extent cx="804545" cy="1000125"/>
                <wp:effectExtent l="0" t="0" r="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1000125"/>
                        </a:xfrm>
                        <a:prstGeom prst="rect">
                          <a:avLst/>
                        </a:prstGeom>
                        <a:noFill/>
                      </pic:spPr>
                    </pic:pic>
                  </a:graphicData>
                </a:graphic>
              </wp:inline>
            </w:drawing>
          </w:r>
        </w:p>
      </w:tc>
    </w:tr>
    <w:tr w:rsidR="00B7726A" w:rsidRPr="003D1CBD" w14:paraId="0A0F2CA6" w14:textId="77777777" w:rsidTr="00755508">
      <w:trPr>
        <w:cantSplit/>
      </w:trPr>
      <w:tc>
        <w:tcPr>
          <w:tcW w:w="9781" w:type="dxa"/>
        </w:tcPr>
        <w:p w14:paraId="72D5AB07" w14:textId="77777777" w:rsidR="00B7726A" w:rsidRPr="003D1CBD" w:rsidRDefault="00B7726A" w:rsidP="00B7726A">
          <w:pPr>
            <w:pStyle w:val="Pea"/>
            <w:ind w:left="0"/>
            <w:jc w:val="right"/>
            <w:rPr>
              <w:sz w:val="20"/>
            </w:rPr>
          </w:pPr>
        </w:p>
      </w:tc>
    </w:tr>
    <w:tr w:rsidR="00B7726A" w:rsidRPr="00DA7997" w14:paraId="78DABF65" w14:textId="77777777" w:rsidTr="00755508">
      <w:trPr>
        <w:cantSplit/>
      </w:trPr>
      <w:tc>
        <w:tcPr>
          <w:tcW w:w="9781" w:type="dxa"/>
        </w:tcPr>
        <w:p w14:paraId="03308E96" w14:textId="77777777" w:rsidR="00B7726A" w:rsidRPr="00DA7997" w:rsidRDefault="00B7726A" w:rsidP="00B7726A">
          <w:pPr>
            <w:pStyle w:val="Pea"/>
            <w:ind w:left="0"/>
            <w:rPr>
              <w:b/>
              <w:spacing w:val="40"/>
              <w:szCs w:val="28"/>
            </w:rPr>
          </w:pPr>
          <w:r w:rsidRPr="00DA7997">
            <w:rPr>
              <w:b/>
              <w:spacing w:val="40"/>
              <w:szCs w:val="28"/>
            </w:rPr>
            <w:t>KOHILA VALLA</w:t>
          </w:r>
          <w:r>
            <w:rPr>
              <w:b/>
              <w:spacing w:val="40"/>
              <w:szCs w:val="28"/>
            </w:rPr>
            <w:t>VALITSUS</w:t>
          </w:r>
        </w:p>
      </w:tc>
    </w:tr>
    <w:tr w:rsidR="00B7726A" w:rsidRPr="003D1CBD" w14:paraId="03875E45" w14:textId="77777777" w:rsidTr="00755508">
      <w:trPr>
        <w:cantSplit/>
      </w:trPr>
      <w:tc>
        <w:tcPr>
          <w:tcW w:w="9781" w:type="dxa"/>
        </w:tcPr>
        <w:p w14:paraId="7AED7AA7" w14:textId="77777777" w:rsidR="00B7726A" w:rsidRPr="003D1CBD" w:rsidRDefault="00B7726A" w:rsidP="00B7726A">
          <w:pPr>
            <w:pStyle w:val="Kehatekst"/>
            <w:tabs>
              <w:tab w:val="left" w:pos="6521"/>
            </w:tabs>
            <w:jc w:val="center"/>
            <w:rPr>
              <w:b/>
              <w:spacing w:val="40"/>
              <w:sz w:val="20"/>
            </w:rPr>
          </w:pPr>
        </w:p>
      </w:tc>
    </w:tr>
    <w:tr w:rsidR="00B7726A" w:rsidRPr="00DA7997" w14:paraId="34E79EF7" w14:textId="77777777" w:rsidTr="00755508">
      <w:trPr>
        <w:cantSplit/>
      </w:trPr>
      <w:tc>
        <w:tcPr>
          <w:tcW w:w="9781" w:type="dxa"/>
        </w:tcPr>
        <w:p w14:paraId="7B382B72" w14:textId="77777777" w:rsidR="00B7726A" w:rsidRPr="00DA7997" w:rsidRDefault="00B7726A" w:rsidP="00B7726A">
          <w:pPr>
            <w:pStyle w:val="Pea"/>
            <w:ind w:left="0"/>
            <w:rPr>
              <w:b/>
              <w:bCs/>
              <w:spacing w:val="40"/>
              <w:szCs w:val="28"/>
            </w:rPr>
          </w:pPr>
          <w:r>
            <w:rPr>
              <w:b/>
              <w:bCs/>
              <w:spacing w:val="40"/>
              <w:szCs w:val="28"/>
            </w:rPr>
            <w:t>KORRALDUS</w:t>
          </w:r>
        </w:p>
      </w:tc>
    </w:tr>
  </w:tbl>
  <w:p w14:paraId="34CA2899" w14:textId="77777777" w:rsidR="00B7726A" w:rsidRDefault="00B7726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D31"/>
    <w:multiLevelType w:val="multilevel"/>
    <w:tmpl w:val="72BC32D4"/>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352633D0"/>
    <w:multiLevelType w:val="hybridMultilevel"/>
    <w:tmpl w:val="506CAF62"/>
    <w:lvl w:ilvl="0" w:tplc="0425000F">
      <w:start w:val="1"/>
      <w:numFmt w:val="decimal"/>
      <w:lvlText w:val="%1."/>
      <w:lvlJc w:val="left"/>
      <w:pPr>
        <w:ind w:left="720" w:hanging="360"/>
      </w:p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4D9E79BD"/>
    <w:multiLevelType w:val="hybridMultilevel"/>
    <w:tmpl w:val="BF1641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EFA215A"/>
    <w:multiLevelType w:val="hybridMultilevel"/>
    <w:tmpl w:val="EB944E4E"/>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CD62751"/>
    <w:multiLevelType w:val="hybridMultilevel"/>
    <w:tmpl w:val="1B40BF4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CBE6609"/>
    <w:multiLevelType w:val="hybridMultilevel"/>
    <w:tmpl w:val="42E4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5A"/>
    <w:rsid w:val="000461A0"/>
    <w:rsid w:val="00062A10"/>
    <w:rsid w:val="00086A81"/>
    <w:rsid w:val="000E1B96"/>
    <w:rsid w:val="001358FE"/>
    <w:rsid w:val="001C76E8"/>
    <w:rsid w:val="002B7924"/>
    <w:rsid w:val="00306EB0"/>
    <w:rsid w:val="003957FF"/>
    <w:rsid w:val="003D1CBD"/>
    <w:rsid w:val="004A5DCC"/>
    <w:rsid w:val="00510AD3"/>
    <w:rsid w:val="005551D2"/>
    <w:rsid w:val="006725BA"/>
    <w:rsid w:val="007711D1"/>
    <w:rsid w:val="007D6B36"/>
    <w:rsid w:val="008B1508"/>
    <w:rsid w:val="009B4AE0"/>
    <w:rsid w:val="00A8672F"/>
    <w:rsid w:val="00B00E30"/>
    <w:rsid w:val="00B27747"/>
    <w:rsid w:val="00B7726A"/>
    <w:rsid w:val="00BA5BBD"/>
    <w:rsid w:val="00BB7B1A"/>
    <w:rsid w:val="00BD1796"/>
    <w:rsid w:val="00C56EF3"/>
    <w:rsid w:val="00D2759F"/>
    <w:rsid w:val="00D4025D"/>
    <w:rsid w:val="00DA7997"/>
    <w:rsid w:val="00DE185A"/>
    <w:rsid w:val="00E57DA1"/>
    <w:rsid w:val="00EC0CC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2609E7"/>
  <w15:chartTrackingRefBased/>
  <w15:docId w15:val="{D1C29DED-13A9-4C60-AEBC-D3936EF5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56EF3"/>
    <w:pPr>
      <w:spacing w:after="0" w:line="240" w:lineRule="auto"/>
      <w:jc w:val="both"/>
    </w:pPr>
    <w:rPr>
      <w:rFonts w:ascii="Times New Roman" w:eastAsia="Times New Roman" w:hAnsi="Times New Roman" w:cs="Times New Roman"/>
      <w:sz w:val="24"/>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uiPriority w:val="99"/>
    <w:rsid w:val="00C56EF3"/>
  </w:style>
  <w:style w:type="character" w:customStyle="1" w:styleId="KehatekstMrk">
    <w:name w:val="Kehatekst Märk"/>
    <w:basedOn w:val="Liguvaikefont"/>
    <w:link w:val="Kehatekst"/>
    <w:uiPriority w:val="99"/>
    <w:rsid w:val="00C56EF3"/>
    <w:rPr>
      <w:rFonts w:ascii="Times New Roman" w:eastAsia="Times New Roman" w:hAnsi="Times New Roman" w:cs="Times New Roman"/>
      <w:sz w:val="24"/>
      <w:szCs w:val="20"/>
    </w:rPr>
  </w:style>
  <w:style w:type="paragraph" w:customStyle="1" w:styleId="Pea">
    <w:name w:val="Pea"/>
    <w:basedOn w:val="Kehatekst"/>
    <w:rsid w:val="00C56EF3"/>
    <w:pPr>
      <w:ind w:left="-1134"/>
      <w:jc w:val="center"/>
    </w:pPr>
    <w:rPr>
      <w:sz w:val="28"/>
    </w:rPr>
  </w:style>
  <w:style w:type="paragraph" w:customStyle="1" w:styleId="Loetelu">
    <w:name w:val="Loetelu"/>
    <w:basedOn w:val="Kehatekst"/>
    <w:link w:val="LoeteluChar"/>
    <w:rsid w:val="00C56EF3"/>
    <w:pPr>
      <w:numPr>
        <w:numId w:val="1"/>
      </w:numPr>
      <w:spacing w:before="120"/>
    </w:pPr>
  </w:style>
  <w:style w:type="paragraph" w:customStyle="1" w:styleId="Bodyt">
    <w:name w:val="Bodyt"/>
    <w:basedOn w:val="Normaallaad"/>
    <w:rsid w:val="00C56EF3"/>
    <w:pPr>
      <w:numPr>
        <w:ilvl w:val="1"/>
        <w:numId w:val="1"/>
      </w:numPr>
    </w:pPr>
  </w:style>
  <w:style w:type="paragraph" w:customStyle="1" w:styleId="Pealk1">
    <w:name w:val="Pealk1"/>
    <w:basedOn w:val="Kehatekst"/>
    <w:rsid w:val="00C56EF3"/>
    <w:pPr>
      <w:tabs>
        <w:tab w:val="left" w:pos="6521"/>
      </w:tabs>
      <w:jc w:val="left"/>
    </w:pPr>
  </w:style>
  <w:style w:type="character" w:styleId="Hperlink">
    <w:name w:val="Hyperlink"/>
    <w:basedOn w:val="Liguvaikefont"/>
    <w:uiPriority w:val="99"/>
    <w:rsid w:val="00C56EF3"/>
    <w:rPr>
      <w:rFonts w:cs="Times New Roman"/>
      <w:color w:val="0563C1" w:themeColor="hyperlink"/>
      <w:u w:val="single"/>
    </w:rPr>
  </w:style>
  <w:style w:type="character" w:customStyle="1" w:styleId="LoeteluChar">
    <w:name w:val="Loetelu Char"/>
    <w:link w:val="Loetelu"/>
    <w:rsid w:val="00BA5BBD"/>
    <w:rPr>
      <w:rFonts w:ascii="Times New Roman" w:eastAsia="Times New Roman" w:hAnsi="Times New Roman" w:cs="Times New Roman"/>
      <w:sz w:val="24"/>
      <w:szCs w:val="20"/>
    </w:rPr>
  </w:style>
  <w:style w:type="paragraph" w:customStyle="1" w:styleId="Loetelum">
    <w:name w:val="Loetelum"/>
    <w:basedOn w:val="Normaallaad"/>
    <w:rsid w:val="00EC0CC9"/>
    <w:pPr>
      <w:keepNext/>
      <w:tabs>
        <w:tab w:val="left" w:pos="6521"/>
      </w:tabs>
      <w:spacing w:before="120"/>
    </w:pPr>
    <w:rPr>
      <w:b/>
    </w:rPr>
  </w:style>
  <w:style w:type="paragraph" w:customStyle="1" w:styleId="Bodym">
    <w:name w:val="Bodym"/>
    <w:basedOn w:val="Normaallaad"/>
    <w:rsid w:val="00EC0CC9"/>
    <w:pPr>
      <w:spacing w:before="80"/>
    </w:pPr>
  </w:style>
  <w:style w:type="paragraph" w:customStyle="1" w:styleId="Bodym1">
    <w:name w:val="Bodym1"/>
    <w:basedOn w:val="Bodym"/>
    <w:rsid w:val="00EC0CC9"/>
    <w:pPr>
      <w:tabs>
        <w:tab w:val="num" w:pos="360"/>
      </w:tabs>
      <w:spacing w:before="0"/>
    </w:pPr>
  </w:style>
  <w:style w:type="paragraph" w:styleId="Pis">
    <w:name w:val="header"/>
    <w:basedOn w:val="Normaallaad"/>
    <w:link w:val="PisMrk"/>
    <w:unhideWhenUsed/>
    <w:rsid w:val="001C76E8"/>
    <w:pPr>
      <w:tabs>
        <w:tab w:val="center" w:pos="4153"/>
        <w:tab w:val="right" w:pos="8306"/>
      </w:tabs>
    </w:pPr>
  </w:style>
  <w:style w:type="character" w:customStyle="1" w:styleId="PisMrk">
    <w:name w:val="Päis Märk"/>
    <w:basedOn w:val="Liguvaikefont"/>
    <w:link w:val="Pis"/>
    <w:rsid w:val="001C76E8"/>
    <w:rPr>
      <w:rFonts w:ascii="Times New Roman" w:eastAsia="Times New Roman" w:hAnsi="Times New Roman" w:cs="Times New Roman"/>
      <w:sz w:val="24"/>
      <w:szCs w:val="20"/>
    </w:rPr>
  </w:style>
  <w:style w:type="paragraph" w:styleId="Jalus">
    <w:name w:val="footer"/>
    <w:basedOn w:val="Normaallaad"/>
    <w:link w:val="JalusMrk"/>
    <w:uiPriority w:val="99"/>
    <w:unhideWhenUsed/>
    <w:rsid w:val="00B27747"/>
    <w:pPr>
      <w:tabs>
        <w:tab w:val="center" w:pos="4536"/>
        <w:tab w:val="right" w:pos="9072"/>
      </w:tabs>
    </w:pPr>
  </w:style>
  <w:style w:type="character" w:customStyle="1" w:styleId="JalusMrk">
    <w:name w:val="Jalus Märk"/>
    <w:basedOn w:val="Liguvaikefont"/>
    <w:link w:val="Jalus"/>
    <w:uiPriority w:val="99"/>
    <w:rsid w:val="00B27747"/>
    <w:rPr>
      <w:rFonts w:ascii="Times New Roman" w:eastAsia="Times New Roman" w:hAnsi="Times New Roman" w:cs="Times New Roman"/>
      <w:sz w:val="24"/>
      <w:szCs w:val="20"/>
    </w:rPr>
  </w:style>
  <w:style w:type="paragraph" w:styleId="Jutumullitekst">
    <w:name w:val="Balloon Text"/>
    <w:basedOn w:val="Normaallaad"/>
    <w:link w:val="JutumullitekstMrk"/>
    <w:uiPriority w:val="99"/>
    <w:semiHidden/>
    <w:unhideWhenUsed/>
    <w:rsid w:val="003D1CBD"/>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D1CBD"/>
    <w:rPr>
      <w:rFonts w:ascii="Segoe UI" w:eastAsia="Times New Roman" w:hAnsi="Segoe UI" w:cs="Segoe UI"/>
      <w:sz w:val="18"/>
      <w:szCs w:val="18"/>
    </w:rPr>
  </w:style>
  <w:style w:type="paragraph" w:customStyle="1" w:styleId="Standard">
    <w:name w:val="Standard"/>
    <w:uiPriority w:val="99"/>
    <w:rsid w:val="00BB7B1A"/>
    <w:pPr>
      <w:widowControl w:val="0"/>
      <w:autoSpaceDE w:val="0"/>
      <w:autoSpaceDN w:val="0"/>
      <w:adjustRightInd w:val="0"/>
      <w:spacing w:after="0" w:line="240" w:lineRule="auto"/>
    </w:pPr>
    <w:rPr>
      <w:rFonts w:ascii="Times New Roman" w:eastAsia="Times New Roman" w:hAnsi="Times New Roman" w:cs="Times New Roman"/>
      <w:sz w:val="24"/>
      <w:szCs w:val="24"/>
      <w:lang w:eastAsia="et-EE"/>
    </w:rPr>
  </w:style>
  <w:style w:type="paragraph" w:customStyle="1" w:styleId="Default">
    <w:name w:val="Default"/>
    <w:basedOn w:val="Standard"/>
    <w:uiPriority w:val="99"/>
    <w:rsid w:val="00306EB0"/>
    <w:rPr>
      <w:sz w:val="20"/>
      <w:szCs w:val="20"/>
    </w:rPr>
  </w:style>
  <w:style w:type="paragraph" w:styleId="Loendilik">
    <w:name w:val="List Paragraph"/>
    <w:basedOn w:val="Normaallaad"/>
    <w:uiPriority w:val="34"/>
    <w:qFormat/>
    <w:rsid w:val="00D40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80729">
      <w:bodyDiv w:val="1"/>
      <w:marLeft w:val="0"/>
      <w:marRight w:val="0"/>
      <w:marTop w:val="0"/>
      <w:marBottom w:val="0"/>
      <w:divBdr>
        <w:top w:val="none" w:sz="0" w:space="0" w:color="auto"/>
        <w:left w:val="none" w:sz="0" w:space="0" w:color="auto"/>
        <w:bottom w:val="none" w:sz="0" w:space="0" w:color="auto"/>
        <w:right w:val="none" w:sz="0" w:space="0" w:color="auto"/>
      </w:divBdr>
    </w:div>
    <w:div w:id="1169636937">
      <w:bodyDiv w:val="1"/>
      <w:marLeft w:val="0"/>
      <w:marRight w:val="0"/>
      <w:marTop w:val="0"/>
      <w:marBottom w:val="0"/>
      <w:divBdr>
        <w:top w:val="none" w:sz="0" w:space="0" w:color="auto"/>
        <w:left w:val="none" w:sz="0" w:space="0" w:color="auto"/>
        <w:bottom w:val="none" w:sz="0" w:space="0" w:color="auto"/>
        <w:right w:val="none" w:sz="0" w:space="0" w:color="auto"/>
      </w:divBdr>
    </w:div>
    <w:div w:id="1317951682">
      <w:bodyDiv w:val="1"/>
      <w:marLeft w:val="0"/>
      <w:marRight w:val="0"/>
      <w:marTop w:val="0"/>
      <w:marBottom w:val="0"/>
      <w:divBdr>
        <w:top w:val="none" w:sz="0" w:space="0" w:color="auto"/>
        <w:left w:val="none" w:sz="0" w:space="0" w:color="auto"/>
        <w:bottom w:val="none" w:sz="0" w:space="0" w:color="auto"/>
        <w:right w:val="none" w:sz="0" w:space="0" w:color="auto"/>
      </w:divBdr>
    </w:div>
    <w:div w:id="210379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ert/act.jsp?id=129010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je.kajaste\AppData\Local\Microsoft\Windows\INetCache\Content.Outlook\1CNTKNAR\Valitsuse%20korral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66A4C-C8F0-40F4-9AD0-379D8CBE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Valitsuse korraldus</Template>
  <TotalTime>43</TotalTime>
  <Pages>1</Pages>
  <Words>187</Words>
  <Characters>1436</Characters>
  <Application>Microsoft Office Word</Application>
  <DocSecurity>0</DocSecurity>
  <Lines>49</Lines>
  <Paragraphs>19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Tallinna Linnakantselei</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Varje Kajaste</dc:creator>
  <cp:keywords/>
  <dc:description/>
  <cp:lastModifiedBy>Varje Kajaste</cp:lastModifiedBy>
  <cp:revision>7</cp:revision>
  <cp:lastPrinted>2019-11-13T10:27:00Z</cp:lastPrinted>
  <dcterms:created xsi:type="dcterms:W3CDTF">2020-12-02T13:32:00Z</dcterms:created>
  <dcterms:modified xsi:type="dcterms:W3CDTF">2020-12-02T14:18:00Z</dcterms:modified>
</cp:coreProperties>
</file>